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700AB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00ABF" w:rsidRDefault="004F684B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0ABF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00ABF" w:rsidRDefault="004F684B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Астраханской области от 17.03.2009 N 98-П</w:t>
            </w:r>
            <w:r>
              <w:rPr>
                <w:sz w:val="48"/>
              </w:rPr>
              <w:br/>
              <w:t>(ред. от 25.12.2025)</w:t>
            </w:r>
            <w:r>
              <w:rPr>
                <w:sz w:val="48"/>
              </w:rPr>
              <w:br/>
              <w:t>"О единовременной материальной помощи отдельным категориям граждан на газификацию домовладений"</w:t>
            </w:r>
          </w:p>
        </w:tc>
      </w:tr>
      <w:tr w:rsidR="00700AB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00ABF" w:rsidRDefault="004F684B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22.10.2026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700ABF" w:rsidRDefault="00700ABF">
      <w:pPr>
        <w:pStyle w:val="ConsPlusNormal0"/>
        <w:sectPr w:rsidR="00700ABF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700ABF" w:rsidRDefault="00700ABF">
      <w:pPr>
        <w:pStyle w:val="ConsPlusNormal0"/>
        <w:jc w:val="both"/>
        <w:outlineLvl w:val="0"/>
      </w:pPr>
    </w:p>
    <w:p w:rsidR="00700ABF" w:rsidRDefault="004F684B">
      <w:pPr>
        <w:pStyle w:val="ConsPlusTitle0"/>
        <w:jc w:val="center"/>
        <w:outlineLvl w:val="0"/>
      </w:pPr>
      <w:r>
        <w:t>ПРАВИТЕЛЬСТВО АСТРАХАНСКОЙ ОБЛАСТИ</w:t>
      </w:r>
    </w:p>
    <w:p w:rsidR="00700ABF" w:rsidRDefault="00700ABF">
      <w:pPr>
        <w:pStyle w:val="ConsPlusTitle0"/>
        <w:jc w:val="center"/>
      </w:pPr>
    </w:p>
    <w:p w:rsidR="00700ABF" w:rsidRDefault="004F684B">
      <w:pPr>
        <w:pStyle w:val="ConsPlusTitle0"/>
        <w:jc w:val="center"/>
      </w:pPr>
      <w:r>
        <w:t>ПОСТАНОВЛЕНИЕ</w:t>
      </w:r>
    </w:p>
    <w:p w:rsidR="00700ABF" w:rsidRDefault="004F684B">
      <w:pPr>
        <w:pStyle w:val="ConsPlusTitle0"/>
        <w:jc w:val="center"/>
      </w:pPr>
      <w:r>
        <w:t>от 17 марта 2009 г. N 98-П</w:t>
      </w:r>
    </w:p>
    <w:p w:rsidR="00700ABF" w:rsidRDefault="00700ABF">
      <w:pPr>
        <w:pStyle w:val="ConsPlusTitle0"/>
        <w:jc w:val="center"/>
      </w:pPr>
    </w:p>
    <w:p w:rsidR="00700ABF" w:rsidRDefault="004F684B">
      <w:pPr>
        <w:pStyle w:val="ConsPlusTitle0"/>
        <w:jc w:val="center"/>
      </w:pPr>
      <w:r>
        <w:t>О ЕДИНОВРЕМЕННОЙ МАТЕРИАЛЬНОЙ ПОМОЩИ</w:t>
      </w:r>
    </w:p>
    <w:p w:rsidR="00700ABF" w:rsidRDefault="004F684B">
      <w:pPr>
        <w:pStyle w:val="ConsPlusTitle0"/>
        <w:jc w:val="center"/>
      </w:pPr>
      <w:r>
        <w:t>ОТДЕЛЬНЫМ КАТЕГОРИЯМ ГРАЖДАН НА ГАЗИФИКАЦИЮ ДОМОВЛАДЕНИЙ</w:t>
      </w:r>
    </w:p>
    <w:p w:rsidR="00700ABF" w:rsidRDefault="00700AB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00A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Астраханской области</w:t>
            </w:r>
          </w:p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19.08.2010 </w:t>
            </w:r>
            <w:hyperlink r:id="rId10" w:tooltip="Постановление Правительства Астраханской области от 19.08.2010 N 369-П &quot;О внесении изменения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369-П</w:t>
              </w:r>
            </w:hyperlink>
            <w:r>
              <w:rPr>
                <w:color w:val="392C69"/>
              </w:rPr>
              <w:t xml:space="preserve">, от 23.06.2011 </w:t>
            </w:r>
            <w:hyperlink r:id="rId11" w:tooltip="Постановление Правительства Астраханской области от 23.06.2011 N 199-П &quot;О внесении изменения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199-П</w:t>
              </w:r>
            </w:hyperlink>
            <w:r>
              <w:rPr>
                <w:color w:val="392C69"/>
              </w:rPr>
              <w:t xml:space="preserve">, от 02.07.2012 </w:t>
            </w:r>
            <w:hyperlink r:id="rId12" w:tooltip="Постановление Правительства Астраханской области от 02.07.2012 N 286-П (ред. от 30.12.2014) &quot;О внесении изменений в постановление Администрации Астраханской области от 17.01.2005 N 1/4, постановления Правительства Астраханской области от 08.12.2006 N 415-П, от">
              <w:r>
                <w:rPr>
                  <w:color w:val="0000FF"/>
                </w:rPr>
                <w:t>N 286-П</w:t>
              </w:r>
            </w:hyperlink>
            <w:r>
              <w:rPr>
                <w:color w:val="392C69"/>
              </w:rPr>
              <w:t>,</w:t>
            </w:r>
          </w:p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29.11.2012 </w:t>
            </w:r>
            <w:hyperlink r:id="rId13" w:tooltip="Постановление Правительства Астраханской области от 29.11.2012 N 532-П (ред. от 30.12.2014) &quot;О внесении изменений в постановление Администрации Астраханской области от 17.01.2005 N 1/4 и постановление Правительства Астраханской области от 17.03.2009 N 98-П&quot; {К">
              <w:r>
                <w:rPr>
                  <w:color w:val="0000FF"/>
                </w:rPr>
                <w:t>N 5</w:t>
              </w:r>
              <w:r>
                <w:rPr>
                  <w:color w:val="0000FF"/>
                </w:rPr>
                <w:t>32-П</w:t>
              </w:r>
            </w:hyperlink>
            <w:r>
              <w:rPr>
                <w:color w:val="392C69"/>
              </w:rPr>
              <w:t xml:space="preserve">, от 07.10.2013 </w:t>
            </w:r>
            <w:hyperlink r:id="rId14" w:tooltip="Постановление Правительства Астраханской области от 07.10.2013 N 404-П &quot;О внесении изменений в постановления Правительства Астраханской области от 17.03.2009 N 98-П, от 27.07.2012 N 335-П&quot; {КонсультантПлюс}">
              <w:r>
                <w:rPr>
                  <w:color w:val="0000FF"/>
                </w:rPr>
                <w:t>N 404-П</w:t>
              </w:r>
            </w:hyperlink>
            <w:r>
              <w:rPr>
                <w:color w:val="392C69"/>
              </w:rPr>
              <w:t xml:space="preserve">, от 05.05.2014 </w:t>
            </w:r>
            <w:hyperlink r:id="rId15" w:tooltip="Постановление Правительства Астраханской области от 05.05.2014 N 166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166-П</w:t>
              </w:r>
            </w:hyperlink>
            <w:r>
              <w:rPr>
                <w:color w:val="392C69"/>
              </w:rPr>
              <w:t>,</w:t>
            </w:r>
          </w:p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01.10.2014 </w:t>
            </w:r>
            <w:hyperlink r:id="rId16" w:tooltip="Постановление Правительства Астраханской области от 01.10.2014 N 403-П (ред. от 01.10.2014)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403-П</w:t>
              </w:r>
            </w:hyperlink>
            <w:r>
              <w:rPr>
                <w:color w:val="392C69"/>
              </w:rPr>
              <w:t xml:space="preserve"> (ред. 01.01.2015), от 08.05.2019 </w:t>
            </w:r>
            <w:hyperlink r:id="rId17" w:tooltip="Постановление Правительства Астраханской области от 08.05.2019 N 161-П &quot;О внесении изменений в постановления Правительства Астраханской области от 10.11.2015 N 563-П, от 17.03.2009 N 98-П&quot; {КонсультантПлюс}">
              <w:r>
                <w:rPr>
                  <w:color w:val="0000FF"/>
                </w:rPr>
                <w:t>N 161-П</w:t>
              </w:r>
            </w:hyperlink>
            <w:r>
              <w:rPr>
                <w:color w:val="392C69"/>
              </w:rPr>
              <w:t>,</w:t>
            </w:r>
          </w:p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18.11.2019 </w:t>
            </w:r>
            <w:hyperlink r:id="rId18" w:tooltip="Постановление Правительства Астраханской области от 18.11.2019 N 450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450-П</w:t>
              </w:r>
            </w:hyperlink>
            <w:r>
              <w:rPr>
                <w:color w:val="392C69"/>
              </w:rPr>
              <w:t xml:space="preserve">, от 29.06.2020 </w:t>
            </w:r>
            <w:hyperlink r:id="rId19" w:tooltip="Постановление Правительства Астраханской области от 29.06.2020 N 283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283-П</w:t>
              </w:r>
            </w:hyperlink>
            <w:r>
              <w:rPr>
                <w:color w:val="392C69"/>
              </w:rPr>
              <w:t xml:space="preserve">, от 28.05.2021 </w:t>
            </w:r>
            <w:hyperlink r:id="rId20" w:tooltip="Постановление Правительства Астраханской области от 28.05.2021 N 208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208-П</w:t>
              </w:r>
            </w:hyperlink>
            <w:r>
              <w:rPr>
                <w:color w:val="392C69"/>
              </w:rPr>
              <w:t>,</w:t>
            </w:r>
          </w:p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24.02.2022 </w:t>
            </w:r>
            <w:hyperlink r:id="rId21" w:tooltip="Постановление Правительства Астраханской области от 24.02.2022 N 58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58-П</w:t>
              </w:r>
            </w:hyperlink>
            <w:r>
              <w:rPr>
                <w:color w:val="392C69"/>
              </w:rPr>
              <w:t xml:space="preserve">, от 28.12.2022 </w:t>
            </w:r>
            <w:hyperlink r:id="rId22" w:tooltip="Постановление Правительства Астраханской области от 28.12.2022 N 715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715-П</w:t>
              </w:r>
            </w:hyperlink>
            <w:r>
              <w:rPr>
                <w:color w:val="392C69"/>
              </w:rPr>
              <w:t xml:space="preserve">, от 02.06.2023 </w:t>
            </w:r>
            <w:hyperlink r:id="rId23" w:tooltip="Постановление Правительства Астраханской области от 02.06.2023 N 29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294-П</w:t>
              </w:r>
            </w:hyperlink>
            <w:r>
              <w:rPr>
                <w:color w:val="392C69"/>
              </w:rPr>
              <w:t>,</w:t>
            </w:r>
          </w:p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29.12.2023 </w:t>
            </w:r>
            <w:hyperlink r:id="rId24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      <w:r>
                <w:rPr>
                  <w:color w:val="0000FF"/>
                </w:rPr>
                <w:t>N 856-П</w:t>
              </w:r>
            </w:hyperlink>
            <w:r>
              <w:rPr>
                <w:color w:val="392C69"/>
              </w:rPr>
              <w:t xml:space="preserve">, от 11.04.2024 </w:t>
            </w:r>
            <w:hyperlink r:id="rId25" w:tooltip="Постановление Правительства Астраханской области от 11.04.2024 N 232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232-П</w:t>
              </w:r>
            </w:hyperlink>
            <w:r>
              <w:rPr>
                <w:color w:val="392C69"/>
              </w:rPr>
              <w:t>, от 21.0</w:t>
            </w:r>
            <w:r>
              <w:rPr>
                <w:color w:val="392C69"/>
              </w:rPr>
              <w:t xml:space="preserve">6.2024 </w:t>
            </w:r>
            <w:hyperlink r:id="rId26" w:tooltip="Постановление Правительства Астраханской области от 21.06.2024 N 413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413-П</w:t>
              </w:r>
            </w:hyperlink>
            <w:r>
              <w:rPr>
                <w:color w:val="392C69"/>
              </w:rPr>
              <w:t>,</w:t>
            </w:r>
          </w:p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16.08.2024 </w:t>
            </w:r>
            <w:hyperlink r:id="rId27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536-П</w:t>
              </w:r>
            </w:hyperlink>
            <w:r>
              <w:rPr>
                <w:color w:val="392C69"/>
              </w:rPr>
              <w:t xml:space="preserve">, от 20.03.2025 </w:t>
            </w:r>
            <w:hyperlink r:id="rId28" w:tooltip="Постановление Правительства Астраханской области от 20.03.2025 N 139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139-П</w:t>
              </w:r>
            </w:hyperlink>
            <w:r>
              <w:rPr>
                <w:color w:val="392C69"/>
              </w:rPr>
              <w:t xml:space="preserve">, от 24.04.2025 </w:t>
            </w:r>
            <w:hyperlink r:id="rId29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      <w:r>
                <w:rPr>
                  <w:color w:val="0000FF"/>
                </w:rPr>
                <w:t>N 250-П</w:t>
              </w:r>
            </w:hyperlink>
            <w:r>
              <w:rPr>
                <w:color w:val="392C69"/>
              </w:rPr>
              <w:t>,</w:t>
            </w:r>
          </w:p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25.12.2025 </w:t>
            </w:r>
            <w:hyperlink r:id="rId30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834-П</w:t>
              </w:r>
            </w:hyperlink>
            <w:r>
              <w:rPr>
                <w:color w:val="392C69"/>
              </w:rPr>
              <w:t>,</w:t>
            </w:r>
          </w:p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31" w:tooltip="Постановление Правительства Астраханской области от 10.11.2015 N 563-П (ред. от 27.12.2018) &quot;О приостановлении действия постановлений Правительства Астраханской области&quot; ------------ Недействующая редакция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Астраханской области</w:t>
            </w:r>
          </w:p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>от 10.11.2015 N 563-П (ред. 27.12.2018))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</w:tr>
    </w:tbl>
    <w:p w:rsidR="00700ABF" w:rsidRDefault="00700ABF">
      <w:pPr>
        <w:pStyle w:val="ConsPlusNormal0"/>
        <w:jc w:val="both"/>
      </w:pPr>
    </w:p>
    <w:p w:rsidR="00700ABF" w:rsidRDefault="004F684B">
      <w:pPr>
        <w:pStyle w:val="ConsPlusNormal0"/>
        <w:ind w:firstLine="540"/>
        <w:jc w:val="both"/>
      </w:pPr>
      <w:r>
        <w:t xml:space="preserve">В соответствии с </w:t>
      </w:r>
      <w:hyperlink r:id="rId32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22.12.2016 N 85/2016-ОЗ "О мерах социальной поддержки и социальной помощи отдельным категориям граждан в Астраха</w:t>
      </w:r>
      <w:r>
        <w:t>нской области"</w:t>
      </w:r>
    </w:p>
    <w:p w:rsidR="00700ABF" w:rsidRDefault="004F684B">
      <w:pPr>
        <w:pStyle w:val="ConsPlusNormal0"/>
        <w:jc w:val="both"/>
      </w:pPr>
      <w:r>
        <w:t xml:space="preserve">(преамбула в ред. </w:t>
      </w:r>
      <w:hyperlink r:id="rId33" w:tooltip="Постановление Правительства Астраханской области от 08.05.2019 N 161-П &quot;О внесении изменений в постановления Правительства Астраханской области от 10.11.2015 N 563-П, от 17.03.2009 N 98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08.05.2019 N 161-П)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44" w:tooltip="ПОРЯДОК И УСЛОВИЯ ПРЕДОСТАВЛЕНИЯ,">
        <w:r>
          <w:rPr>
            <w:color w:val="0000FF"/>
          </w:rPr>
          <w:t>Порядок</w:t>
        </w:r>
      </w:hyperlink>
      <w:r>
        <w:t xml:space="preserve"> и условия предоставления, а также размер единовременной материальной помощи отдельным категориям граждан на газификацию домовладений.</w:t>
      </w:r>
    </w:p>
    <w:p w:rsidR="00700ABF" w:rsidRDefault="004F684B">
      <w:pPr>
        <w:pStyle w:val="ConsPlusNormal0"/>
        <w:jc w:val="both"/>
      </w:pPr>
      <w:r>
        <w:t>(в ред. Постановлений Правительства Астраханской об</w:t>
      </w:r>
      <w:r>
        <w:t xml:space="preserve">ласти от 08.05.2019 </w:t>
      </w:r>
      <w:hyperlink r:id="rId34" w:tooltip="Постановление Правительства Астраханской области от 08.05.2019 N 161-П &quot;О внесении изменений в постановления Правительства Астраханской области от 10.11.2015 N 563-П, от 17.03.2009 N 98-П&quot; {КонсультантПлюс}">
        <w:r>
          <w:rPr>
            <w:color w:val="0000FF"/>
          </w:rPr>
          <w:t>N 161-П</w:t>
        </w:r>
      </w:hyperlink>
      <w:r>
        <w:t xml:space="preserve">, от 28.12.2022 </w:t>
      </w:r>
      <w:hyperlink r:id="rId35" w:tooltip="Постановление Правительства Астраханской области от 28.12.2022 N 715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N 715-П</w:t>
        </w:r>
      </w:hyperlink>
      <w:r>
        <w:t>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2. Министерству социального развития и труда Астраханской области произв</w:t>
      </w:r>
      <w:r>
        <w:t>одить расходы на оказание материальной помощи отдельным категориям граждан на газификацию домовладений за счет средств, предусмотренных министерству социального развития и труда Астраханской области в бюджете Астраханской области.</w:t>
      </w:r>
    </w:p>
    <w:p w:rsidR="00700ABF" w:rsidRDefault="004F684B">
      <w:pPr>
        <w:pStyle w:val="ConsPlusNormal0"/>
        <w:jc w:val="both"/>
      </w:pPr>
      <w:r>
        <w:t>(в ред. Постановлений Пра</w:t>
      </w:r>
      <w:r>
        <w:t xml:space="preserve">вительства Астраханской области от 19.08.2010 </w:t>
      </w:r>
      <w:hyperlink r:id="rId36" w:tooltip="Постановление Правительства Астраханской области от 19.08.2010 N 369-П &quot;О внесении изменения в постановление Правительства Астраханской области от 17.03.2009 N 98-П&quot; {КонсультантПлюс}">
        <w:r>
          <w:rPr>
            <w:color w:val="0000FF"/>
          </w:rPr>
          <w:t>N 369-П</w:t>
        </w:r>
      </w:hyperlink>
      <w:r>
        <w:t xml:space="preserve">, от 08.05.2019 </w:t>
      </w:r>
      <w:hyperlink r:id="rId37" w:tooltip="Постановление Правительства Астраханской области от 08.05.2019 N 161-П &quot;О внесении изменений в постановления Правительства Астраханской области от 10.11.2015 N 563-П, от 17.03.2009 N 98-П&quot; {КонсультантПлюс}">
        <w:r>
          <w:rPr>
            <w:color w:val="0000FF"/>
          </w:rPr>
          <w:t>N 161-П</w:t>
        </w:r>
      </w:hyperlink>
      <w:r>
        <w:t>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3. Утратил силу. - </w:t>
      </w:r>
      <w:hyperlink r:id="rId38" w:tooltip="Постановление Правительства Астраханской области от 08.05.2019 N 161-П &quot;О внесении изменений в постановления Правительства Астраханской области от 10.11.2015 N 563-П, от 17.03.2009 N 98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Астраханской области от 08.05.2019 N 161-П.</w:t>
      </w:r>
    </w:p>
    <w:p w:rsidR="00700ABF" w:rsidRDefault="004F684B">
      <w:pPr>
        <w:pStyle w:val="ConsPlusNormal0"/>
        <w:spacing w:before="240"/>
        <w:ind w:firstLine="540"/>
        <w:jc w:val="both"/>
      </w:pPr>
      <w:hyperlink r:id="rId39" w:tooltip="Постановление Правительства Астраханской области от 07.10.2013 N 404-П &quot;О внесении изменений в постановления Правительства Астраханской области от 17.03.2009 N 98-П, от 27.07.2012 N 335-П&quot; {КонсультантПлюс}">
        <w:r>
          <w:rPr>
            <w:color w:val="0000FF"/>
          </w:rPr>
          <w:t>4</w:t>
        </w:r>
      </w:hyperlink>
      <w:r>
        <w:t xml:space="preserve">. Признать утратившим силу </w:t>
      </w:r>
      <w:hyperlink r:id="rId40" w:tooltip="Постановление Правительства Астраханской области от 04.05.2005 N 84-П &quot;О Порядке оказания материальной помощи отдельным категориям граждан на газификацию домовладений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Астраханской области от 04.05.2005 N 84-П "О Порядке оказания материальной помощи отдельным категориям граждан на газификацию домовладений".</w:t>
      </w:r>
    </w:p>
    <w:p w:rsidR="00700ABF" w:rsidRDefault="004F684B">
      <w:pPr>
        <w:pStyle w:val="ConsPlusNormal0"/>
        <w:spacing w:before="240"/>
        <w:ind w:firstLine="540"/>
        <w:jc w:val="both"/>
      </w:pPr>
      <w:hyperlink r:id="rId41" w:tooltip="Постановление Правительства Астраханской области от 07.10.2013 N 404-П &quot;О внесении изменений в постановления Правительства Астраханской области от 17.03.2009 N 98-П, от 27.07.2012 N 335-П&quot; {КонсультантПлюс}">
        <w:r>
          <w:rPr>
            <w:color w:val="0000FF"/>
          </w:rPr>
          <w:t>5</w:t>
        </w:r>
      </w:hyperlink>
      <w:r>
        <w:t>. Агентству по печати и информационным коммуникациям Астраханской области (Зайцева М.А.) опубликовать данное Постановление в средствах массовой информации.</w:t>
      </w:r>
    </w:p>
    <w:p w:rsidR="00700ABF" w:rsidRDefault="004F684B">
      <w:pPr>
        <w:pStyle w:val="ConsPlusNormal0"/>
        <w:spacing w:before="240"/>
        <w:ind w:firstLine="540"/>
        <w:jc w:val="both"/>
      </w:pPr>
      <w:hyperlink r:id="rId42" w:tooltip="Постановление Правительства Астраханской области от 07.10.2013 N 404-П &quot;О внесении изменений в постановления Правительства Астраханской области от 17.03.2009 N 98-П, от 27.07.2012 N 335-П&quot; {КонсультантПлюс}">
        <w:r>
          <w:rPr>
            <w:color w:val="0000FF"/>
          </w:rPr>
          <w:t>6</w:t>
        </w:r>
      </w:hyperlink>
      <w:r>
        <w:t>. Постановление вступает в силу с 01.01.2009.</w:t>
      </w:r>
    </w:p>
    <w:p w:rsidR="00700ABF" w:rsidRDefault="00700ABF">
      <w:pPr>
        <w:pStyle w:val="ConsPlusNormal0"/>
        <w:jc w:val="both"/>
      </w:pPr>
    </w:p>
    <w:p w:rsidR="00700ABF" w:rsidRDefault="004F684B">
      <w:pPr>
        <w:pStyle w:val="ConsPlusNormal0"/>
        <w:jc w:val="right"/>
      </w:pPr>
      <w:r>
        <w:t>И.о. Губернатора Астраханской области</w:t>
      </w:r>
    </w:p>
    <w:p w:rsidR="00700ABF" w:rsidRDefault="004F684B">
      <w:pPr>
        <w:pStyle w:val="ConsPlusNormal0"/>
        <w:jc w:val="right"/>
      </w:pPr>
      <w:r>
        <w:t>К.А.МАРКЕЛОВ</w:t>
      </w:r>
    </w:p>
    <w:p w:rsidR="00700ABF" w:rsidRDefault="00700ABF">
      <w:pPr>
        <w:pStyle w:val="ConsPlusNormal0"/>
        <w:jc w:val="both"/>
      </w:pPr>
    </w:p>
    <w:p w:rsidR="00700ABF" w:rsidRDefault="00700ABF">
      <w:pPr>
        <w:pStyle w:val="ConsPlusNormal0"/>
        <w:jc w:val="both"/>
      </w:pPr>
    </w:p>
    <w:p w:rsidR="00700ABF" w:rsidRDefault="00700ABF">
      <w:pPr>
        <w:pStyle w:val="ConsPlusNormal0"/>
        <w:jc w:val="both"/>
      </w:pPr>
    </w:p>
    <w:p w:rsidR="00700ABF" w:rsidRDefault="00700ABF">
      <w:pPr>
        <w:pStyle w:val="ConsPlusNormal0"/>
        <w:jc w:val="both"/>
      </w:pPr>
    </w:p>
    <w:p w:rsidR="00700ABF" w:rsidRDefault="00700ABF">
      <w:pPr>
        <w:pStyle w:val="ConsPlusNormal0"/>
        <w:jc w:val="both"/>
      </w:pPr>
    </w:p>
    <w:p w:rsidR="00700ABF" w:rsidRDefault="004F684B">
      <w:pPr>
        <w:pStyle w:val="ConsPlusNormal0"/>
        <w:jc w:val="right"/>
        <w:outlineLvl w:val="0"/>
      </w:pPr>
      <w:r>
        <w:t>Утвержден</w:t>
      </w:r>
    </w:p>
    <w:p w:rsidR="00700ABF" w:rsidRDefault="004F684B">
      <w:pPr>
        <w:pStyle w:val="ConsPlusNormal0"/>
        <w:jc w:val="right"/>
      </w:pPr>
      <w:r>
        <w:t>Постановлением Правительства</w:t>
      </w:r>
    </w:p>
    <w:p w:rsidR="00700ABF" w:rsidRDefault="004F684B">
      <w:pPr>
        <w:pStyle w:val="ConsPlusNormal0"/>
        <w:jc w:val="right"/>
      </w:pPr>
      <w:r>
        <w:t>Астраханской области</w:t>
      </w:r>
    </w:p>
    <w:p w:rsidR="00700ABF" w:rsidRDefault="004F684B">
      <w:pPr>
        <w:pStyle w:val="ConsPlusNormal0"/>
        <w:jc w:val="right"/>
      </w:pPr>
      <w:r>
        <w:t xml:space="preserve">от 17 марта 2009 </w:t>
      </w:r>
      <w:r>
        <w:t>г. N 98-П</w:t>
      </w:r>
    </w:p>
    <w:p w:rsidR="00700ABF" w:rsidRDefault="00700ABF">
      <w:pPr>
        <w:pStyle w:val="ConsPlusNormal0"/>
        <w:jc w:val="both"/>
      </w:pPr>
    </w:p>
    <w:p w:rsidR="00700ABF" w:rsidRDefault="004F684B">
      <w:pPr>
        <w:pStyle w:val="ConsPlusTitle0"/>
        <w:jc w:val="center"/>
      </w:pPr>
      <w:bookmarkStart w:id="1" w:name="P44"/>
      <w:bookmarkEnd w:id="1"/>
      <w:r>
        <w:t>ПОРЯДОК И УСЛОВИЯ ПРЕДОСТАВЛЕНИЯ,</w:t>
      </w:r>
    </w:p>
    <w:p w:rsidR="00700ABF" w:rsidRDefault="004F684B">
      <w:pPr>
        <w:pStyle w:val="ConsPlusTitle0"/>
        <w:jc w:val="center"/>
      </w:pPr>
      <w:r>
        <w:t>А ТАКЖЕ РАЗМЕР ЕДИНОВРЕМЕННОЙ МАТЕРИАЛЬНОЙ ПОМОЩИ</w:t>
      </w:r>
    </w:p>
    <w:p w:rsidR="00700ABF" w:rsidRDefault="004F684B">
      <w:pPr>
        <w:pStyle w:val="ConsPlusTitle0"/>
        <w:jc w:val="center"/>
      </w:pPr>
      <w:r>
        <w:t>ОТДЕЛЬНЫМ КАТЕГОРИЯМ ГРАЖДАН НА ГАЗИФИКАЦИЮ</w:t>
      </w:r>
    </w:p>
    <w:p w:rsidR="00700ABF" w:rsidRDefault="004F684B">
      <w:pPr>
        <w:pStyle w:val="ConsPlusTitle0"/>
        <w:jc w:val="center"/>
      </w:pPr>
      <w:r>
        <w:t>ДОМОВЛАДЕНИЙ</w:t>
      </w:r>
    </w:p>
    <w:p w:rsidR="00700ABF" w:rsidRDefault="00700AB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00A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Астраханской области</w:t>
            </w:r>
          </w:p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28.12.2022 </w:t>
            </w:r>
            <w:hyperlink r:id="rId43" w:tooltip="Постановление Правительства Астраханской области от 28.12.2022 N 715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715-П</w:t>
              </w:r>
            </w:hyperlink>
            <w:r>
              <w:rPr>
                <w:color w:val="392C69"/>
              </w:rPr>
              <w:t xml:space="preserve">, от 02.06.2023 </w:t>
            </w:r>
            <w:hyperlink r:id="rId44" w:tooltip="Постановление Правительства Астраханской области от 02.06.2023 N 29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294-П</w:t>
              </w:r>
            </w:hyperlink>
            <w:r>
              <w:rPr>
                <w:color w:val="392C69"/>
              </w:rPr>
              <w:t xml:space="preserve">, от 29.12.2023 </w:t>
            </w:r>
            <w:hyperlink r:id="rId45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      <w:r>
                <w:rPr>
                  <w:color w:val="0000FF"/>
                </w:rPr>
                <w:t>N 856-П</w:t>
              </w:r>
            </w:hyperlink>
            <w:r>
              <w:rPr>
                <w:color w:val="392C69"/>
              </w:rPr>
              <w:t>,</w:t>
            </w:r>
          </w:p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11.04.2024 </w:t>
            </w:r>
            <w:hyperlink r:id="rId46" w:tooltip="Постановление Правительства Астраханской области от 11.04.2024 N 232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232-П</w:t>
              </w:r>
            </w:hyperlink>
            <w:r>
              <w:rPr>
                <w:color w:val="392C69"/>
              </w:rPr>
              <w:t xml:space="preserve">, от 21.06.2024 </w:t>
            </w:r>
            <w:hyperlink r:id="rId47" w:tooltip="Постановление Правительства Астраханской области от 21.06.2024 N 413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413-П</w:t>
              </w:r>
            </w:hyperlink>
            <w:r>
              <w:rPr>
                <w:color w:val="392C69"/>
              </w:rPr>
              <w:t xml:space="preserve">, от 16.08.2024 </w:t>
            </w:r>
            <w:hyperlink r:id="rId48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536-П</w:t>
              </w:r>
            </w:hyperlink>
            <w:r>
              <w:rPr>
                <w:color w:val="392C69"/>
              </w:rPr>
              <w:t>,</w:t>
            </w:r>
          </w:p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20.03.2025 </w:t>
            </w:r>
            <w:hyperlink r:id="rId49" w:tooltip="Постановление Правительства Астраханской области от 20.03.2025 N 139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N 139-П</w:t>
              </w:r>
            </w:hyperlink>
            <w:r>
              <w:rPr>
                <w:color w:val="392C69"/>
              </w:rPr>
              <w:t>, от</w:t>
            </w:r>
            <w:r>
              <w:rPr>
                <w:color w:val="392C69"/>
              </w:rPr>
              <w:t xml:space="preserve"> 24.04.2025 </w:t>
            </w:r>
            <w:hyperlink r:id="rId50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      <w:r>
                <w:rPr>
                  <w:color w:val="0000FF"/>
                </w:rPr>
                <w:t>N 250-П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</w:tr>
    </w:tbl>
    <w:p w:rsidR="00700ABF" w:rsidRDefault="00700ABF">
      <w:pPr>
        <w:pStyle w:val="ConsPlusNormal0"/>
        <w:jc w:val="both"/>
      </w:pPr>
    </w:p>
    <w:p w:rsidR="00700ABF" w:rsidRDefault="004F684B">
      <w:pPr>
        <w:pStyle w:val="ConsPlusTitle0"/>
        <w:jc w:val="center"/>
        <w:outlineLvl w:val="1"/>
      </w:pPr>
      <w:r>
        <w:t>1. Общие положения</w:t>
      </w:r>
    </w:p>
    <w:p w:rsidR="00700ABF" w:rsidRDefault="00700ABF">
      <w:pPr>
        <w:pStyle w:val="ConsPlusNormal0"/>
        <w:jc w:val="both"/>
      </w:pPr>
    </w:p>
    <w:p w:rsidR="00700ABF" w:rsidRDefault="004F684B">
      <w:pPr>
        <w:pStyle w:val="ConsPlusNormal0"/>
        <w:ind w:firstLine="540"/>
        <w:jc w:val="both"/>
      </w:pPr>
      <w:r>
        <w:t xml:space="preserve">1.1. Настоящие Порядок и условия предоставления, а также размер единовременной материальной помощи отдельным категориям граждан на газификацию домовладений (далее - Порядок) разработаны в соответствии с </w:t>
      </w:r>
      <w:hyperlink r:id="rId51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22.12.2016 N 85/2016-ОЗ "О мерах социальной поддержки и социальной помощи отдельным категориям граждан в Астраханской области" (далее - Закон Астраханской области) и определяют процеду</w:t>
      </w:r>
      <w:r>
        <w:t xml:space="preserve">ру и условия предоставления, а также размер единовременной материальной помощи на газификацию домовладений лицам, указанным в </w:t>
      </w:r>
      <w:hyperlink r:id="rId52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части 1 статьи 33</w:t>
        </w:r>
      </w:hyperlink>
      <w:r>
        <w:t xml:space="preserve"> З</w:t>
      </w:r>
      <w:r>
        <w:t>акона Астраханской области (далее - единовременная материальная помощь).</w:t>
      </w:r>
    </w:p>
    <w:p w:rsidR="00700ABF" w:rsidRDefault="00700AB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00A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0ABF" w:rsidRDefault="004F684B">
            <w:pPr>
              <w:pStyle w:val="ConsPlusNormal0"/>
              <w:jc w:val="both"/>
            </w:pPr>
            <w:hyperlink r:id="rId53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Астраханской области от 25.12.2025 N 834-П в п. 1.2 внесены изменения, которые </w:t>
            </w:r>
            <w:hyperlink r:id="rId54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действуют</w:t>
              </w:r>
            </w:hyperlink>
            <w:r>
              <w:rPr>
                <w:color w:val="392C69"/>
              </w:rPr>
              <w:t xml:space="preserve"> до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</w:tr>
    </w:tbl>
    <w:p w:rsidR="00700ABF" w:rsidRDefault="004F684B">
      <w:pPr>
        <w:pStyle w:val="ConsPlusNormal0"/>
        <w:spacing w:before="300"/>
        <w:ind w:firstLine="540"/>
        <w:jc w:val="both"/>
      </w:pPr>
      <w:r>
        <w:t xml:space="preserve">1.2. Понятие "участник специальной военной операции", используемое в настоящем Порядке, применяется в значении, определенном </w:t>
      </w:r>
      <w:hyperlink r:id="rId55" w:tooltip="Закон Астраханской области от 26.06.2023 N 45/2023-ОЗ (ред. от 19.06.2026) &quot;О мерах социальной поддержки участников специальной военной операции и членов их семей&quot; (принят Думой Астраханской области 22.06.2023) {КонсультантПлюс}">
        <w:r>
          <w:rPr>
            <w:color w:val="0000FF"/>
          </w:rPr>
          <w:t>Законом</w:t>
        </w:r>
      </w:hyperlink>
      <w:r>
        <w:t xml:space="preserve"> Астраханской области от 26.06.2023 N 45/2023-ОЗ "О мерах социальной поддержки участников специальной военной операции и членов их </w:t>
      </w:r>
      <w:r>
        <w:lastRenderedPageBreak/>
        <w:t>семей".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Иные понятия, используемые в настоящем Порядке, применяются в том же значении, что и в законодательстве Российской Федерации и </w:t>
      </w:r>
      <w:hyperlink r:id="rId56" w:tooltip="Закон Астраханской области от 26.06.2023 N 45/2023-ОЗ (ред. от 19.06.2026) &quot;О мерах социальной поддержки участников специальной военной операции и членов их семей&quot; (принят Думой Астраханской области 22.06.2023) {КонсультантПлюс}">
        <w:r>
          <w:rPr>
            <w:color w:val="0000FF"/>
          </w:rPr>
          <w:t>Законе</w:t>
        </w:r>
      </w:hyperlink>
      <w:r>
        <w:t xml:space="preserve"> Астраханской области.</w:t>
      </w:r>
    </w:p>
    <w:p w:rsidR="00700ABF" w:rsidRDefault="004F684B">
      <w:pPr>
        <w:pStyle w:val="ConsPlusNormal0"/>
        <w:jc w:val="both"/>
      </w:pPr>
      <w:r>
        <w:t xml:space="preserve">(п. 1.2 в ред. </w:t>
      </w:r>
      <w:hyperlink r:id="rId57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25.12.2025 N 834-П)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1.3. Назначение единовременной материальной помощи осуществляют государственные казенные учреждения Астраханской области - центры социальной поддержки населения районов Астраханской области, центры социальной поддержки населения районов города Астрахани, ц</w:t>
      </w:r>
      <w:r>
        <w:t>ентр социальной поддержки населения закрытого административно-территориального образования города Знаменска (далее - учреждение).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Процессы назначения и предоставления единовременной материальной помощи осуществляются в электронном виде с использованием вед</w:t>
      </w:r>
      <w:r>
        <w:t>омственной информационной системы.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58" w:tooltip="Постановление Правительства Астраханской области от 20.03.2025 N 139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20.03.2025 N 139-П)</w:t>
      </w:r>
    </w:p>
    <w:p w:rsidR="00700ABF" w:rsidRDefault="004F684B">
      <w:pPr>
        <w:pStyle w:val="ConsPlusNormal0"/>
        <w:jc w:val="both"/>
      </w:pPr>
      <w:r>
        <w:t xml:space="preserve">(п. 1.3 в ред. </w:t>
      </w:r>
      <w:hyperlink r:id="rId59" w:tooltip="Постановление Правительства Астраханской области от 21.06.2024 N 413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</w:t>
        </w:r>
        <w:r>
          <w:rPr>
            <w:color w:val="0000FF"/>
          </w:rPr>
          <w:t>ения</w:t>
        </w:r>
      </w:hyperlink>
      <w:r>
        <w:t xml:space="preserve"> Правительства Астраханской области от 21.06.2024 N 413-П)</w:t>
      </w:r>
    </w:p>
    <w:p w:rsidR="00700ABF" w:rsidRDefault="00700AB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00A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0ABF" w:rsidRDefault="004F684B">
            <w:pPr>
              <w:pStyle w:val="ConsPlusNormal0"/>
              <w:jc w:val="both"/>
            </w:pPr>
            <w:hyperlink r:id="rId60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Астраханской области от 25.12.2025 N 834-П в п. 1.4 внесены изменения, которые </w:t>
            </w:r>
            <w:hyperlink r:id="rId61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действуют</w:t>
              </w:r>
            </w:hyperlink>
            <w:r>
              <w:rPr>
                <w:color w:val="392C69"/>
              </w:rPr>
              <w:t xml:space="preserve"> до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</w:tr>
    </w:tbl>
    <w:p w:rsidR="00700ABF" w:rsidRDefault="004F684B">
      <w:pPr>
        <w:pStyle w:val="ConsPlusNormal0"/>
        <w:spacing w:before="300"/>
        <w:ind w:firstLine="540"/>
        <w:jc w:val="both"/>
      </w:pPr>
      <w:bookmarkStart w:id="2" w:name="P66"/>
      <w:bookmarkEnd w:id="2"/>
      <w:r>
        <w:t xml:space="preserve">1.4. Единовременная материальная помощь предоставляется однократно на газификацию одного негазифицированного домовладения (жилого дома, квартиры), находящегося в собственности у граждан Российской Федерации, проживающих на территории Астраханской области, </w:t>
      </w:r>
      <w:r>
        <w:t xml:space="preserve">указанных в </w:t>
      </w:r>
      <w:hyperlink r:id="rId62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части 1 статьи 33</w:t>
        </w:r>
      </w:hyperlink>
      <w:r>
        <w:t xml:space="preserve"> Закона Астраханской области, </w:t>
      </w:r>
      <w:hyperlink r:id="rId63" w:tooltip="Закон Астраханской области от 27.03.2023 N 8/2023-ОЗ (ред. от 11.09.2026) &quot;О дополнительных гарантиях и особенностях предоставления мер социальной поддержки, социальной помощи участникам специальной военной операции, членам их семей и о внесении изменений в За">
        <w:r>
          <w:rPr>
            <w:color w:val="0000FF"/>
          </w:rPr>
          <w:t>части 5.1 статьи 1</w:t>
        </w:r>
      </w:hyperlink>
      <w:r>
        <w:t xml:space="preserve"> Закона Астраханской области от 27.03.2023 N 8/2023-ОЗ "О дополнительных гарантиях и особенностях предоставления мер социальной поддержки, социальной помощи участникам специальной военной опера</w:t>
      </w:r>
      <w:r>
        <w:t>ции, членам их семей и о внесении изменений в Закон Астраханской области "Об отдельных вопросах правового регулирования оказания бесплатной юридической помощи в Астраханской области" и Закон Астраханской области "О мерах социальной поддержки и социальной п</w:t>
      </w:r>
      <w:r>
        <w:t xml:space="preserve">омощи отдельным категориям граждан в Астраханской области" (далее - заявители), независимо от их доли в праве собственности, и являющегося местом их жительства (далее - домовладение), при условии отсутствия у заявителя на праве собственности на территории </w:t>
      </w:r>
      <w:r>
        <w:t>Астраханской области иного газифицированного домовладения (жилого дома, квартиры) и получения им субсидии на покупку и установку газоиспользующего оборудования, проведение работ внутри границ его земельного участка в рамках реализации мероприятий по осущес</w:t>
      </w:r>
      <w:r>
        <w:t xml:space="preserve">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 в соответствии с </w:t>
      </w:r>
      <w:hyperlink r:id="rId64" w:tooltip="Закон Астраханской области от 27.03.2023 N 10/2023-ОЗ (ред. от 11.09.2026) &quot;О субсидии отдельным категориям граждан на покупку и установку газоиспользующего оборудования, проведение работ при социальной газификации (догазификации)&quot; (принят Думой Астраханской о">
        <w:r>
          <w:rPr>
            <w:color w:val="0000FF"/>
          </w:rPr>
          <w:t>Законом</w:t>
        </w:r>
      </w:hyperlink>
      <w:r>
        <w:t xml:space="preserve"> Астраханской области от 27.03.2023 N 10/2023-ОЗ "О субсидии отдельным категориям граждан на покупку и установку газоиспользующего оборудования, проведение работ при социальной газификации (догазификации)".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65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25.12.2025 N 834-П)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1.5. Размер единовременной материальной помощи соответствует сумме произведенных расходов, связанных с газификацией домов</w:t>
      </w:r>
      <w:r>
        <w:t>ладения, но не более 100 тыс. рублей.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3" w:name="P69"/>
      <w:bookmarkEnd w:id="3"/>
      <w:r>
        <w:t>1.6. К расходам, связанным с газификацией домовладения, относятся: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4" w:name="P70"/>
      <w:bookmarkEnd w:id="4"/>
      <w:r>
        <w:lastRenderedPageBreak/>
        <w:t>- изготовление проектно-сметной документации на газификацию домовладения;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подключение (технологическое присоединение) домовладения к сети газораспред</w:t>
      </w:r>
      <w:r>
        <w:t>еления в рамках заключенного между заявителем и газораспределительной организацией договора о подключении (технологическом присоединении) домовладения к сети газораспределения (далее - договор о присоединении);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выполнение строительно-монтажных работ по с</w:t>
      </w:r>
      <w:r>
        <w:t>троительству газопровода-ввода к домовладению внутри границ земельных участков;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произведенные до подписания акта о подключении (технологическом присоединении) домовладения к сети газораспределения в рамках заключенного между заявителем и газораспределите</w:t>
      </w:r>
      <w:r>
        <w:t>льной организацией договора о присоединении или не позднее 90 дней со дня подписания данного акта расходы: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на выполнение строительно-монтажных работ по внутридомовой (внутриквартирной) разводке газопроводов;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на переоборудование отопительных печей под газ;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5" w:name="P76"/>
      <w:bookmarkEnd w:id="5"/>
      <w:r>
        <w:t>на приобретение, установку и подключение газопотребляющего оборудования, счетчика газа.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Расходы, предусмотренные </w:t>
      </w:r>
      <w:hyperlink w:anchor="P70" w:tooltip="- изготовление проектно-сметной документации на газификацию домовладения;">
        <w:r>
          <w:rPr>
            <w:color w:val="0000FF"/>
          </w:rPr>
          <w:t>абзацами вторым</w:t>
        </w:r>
      </w:hyperlink>
      <w:r>
        <w:t xml:space="preserve"> - </w:t>
      </w:r>
      <w:hyperlink w:anchor="P76" w:tooltip="на приобретение, установку и подключение газопотребляющего оборудования, счетчика газа.">
        <w:r>
          <w:rPr>
            <w:color w:val="0000FF"/>
          </w:rPr>
          <w:t>восьмым</w:t>
        </w:r>
      </w:hyperlink>
      <w:r>
        <w:t xml:space="preserve"> настоящего пункта, должны быть произведены: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заявителями из числа лиц, осуществляющих уход за детьми-инвалидами, которые являются опекунами (попечит</w:t>
      </w:r>
      <w:r>
        <w:t>елями) детей-инвалидов, а также лиц, являющихся инвалидами I группы, - после 24.04.2025;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66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заявителями из числа лиц, являющихся приемными родителями (приемным родителем), - после 01.03.2024;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67" w:tooltip="Постановление Правительства Астраханской области от 11.04.2024 N 232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11.04.2024 N 232-П)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заявителям</w:t>
      </w:r>
      <w:r>
        <w:t>и из числа инвалидов боевых действий, ветеранов боевых действий, членов семей погибших (умерших) инвалидов Великой Отечественной войны и инвалидов боевых действий, детей погибших (умерших) участников Великой Отечественной войны, детей погибших (умерших) ве</w:t>
      </w:r>
      <w:r>
        <w:t>теранов боевых действий, нуждающихся в поддержке одиноких граждан (за исключением нуждающихся в поддержке одиноко проживающих пенсионеров), семей, нуждающихся в поддержке (за исключением нуждающихся в поддержке многодетных семей), многодетных семей - после</w:t>
      </w:r>
      <w:r>
        <w:t xml:space="preserve"> 01.01.2023;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заявителями из числа инвалидов Великой Отечественной войны, ветеранов Великой Отечественной войны, супругов погибших (умерших) участников Великой Отечественной войны - после 01.04.2019;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заявителями из числа супругов и родителей погибших (у</w:t>
      </w:r>
      <w:r>
        <w:t xml:space="preserve">мерших) ветеранов боевых действий, инвалидов вследствие катастрофы на Чернобыльской АЭС, нуждающихся в поддержке </w:t>
      </w:r>
      <w:r>
        <w:lastRenderedPageBreak/>
        <w:t xml:space="preserve">одиноко проживающих пенсионеров, нуждающихся в поддержке многодетных семей, неработающих пенсионеров, являющихся получателями страховых пенсий </w:t>
      </w:r>
      <w:r>
        <w:t>по старости (инвалидности), лиц, осуществляющих уход за детьми-инвалидами, которые являются родителями (усыновителями) детей-инвалидов, - после 01.01.2020;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68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24.04.2025 N 250-П)</w:t>
      </w:r>
    </w:p>
    <w:p w:rsidR="00700ABF" w:rsidRDefault="00700AB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00A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0ABF" w:rsidRDefault="004F684B">
            <w:pPr>
              <w:pStyle w:val="ConsPlusNormal0"/>
              <w:jc w:val="both"/>
            </w:pPr>
            <w:r>
              <w:rPr>
                <w:color w:val="392C69"/>
              </w:rPr>
              <w:t>Положения абз. 15 п. 1.6 действуют до 31.12.2026 (</w:t>
            </w:r>
            <w:hyperlink r:id="rId69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Астраханской области от 25.12.2025 N 834-П).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</w:tr>
    </w:tbl>
    <w:p w:rsidR="00700ABF" w:rsidRDefault="004F684B">
      <w:pPr>
        <w:pStyle w:val="ConsPlusNormal0"/>
        <w:spacing w:before="300"/>
        <w:ind w:firstLine="540"/>
        <w:jc w:val="both"/>
      </w:pPr>
      <w:r>
        <w:t>- заявителями из числа лиц, являющихся участниками специальной военной операции, членами семей участников специальной военной операции, - после 24.04.2025.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70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</w:t>
      </w:r>
      <w:r>
        <w:t>траханской области от 25.12.2025 N 834-П)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1.7. Учреждение обеспечивает размещение информации о предоставлении единовременной материальной помощи в государственной информационной системе "Единая централизованная цифровая платформа в социальной сфере" в поря</w:t>
      </w:r>
      <w:r>
        <w:t>дке, предусмотренном законодательством Российской Федерации.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71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29.12.2023 N 856-П)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1.8. Единовременная материальная помощь предоставляется заявителям из числа нужда</w:t>
      </w:r>
      <w:r>
        <w:t xml:space="preserve">ющихся в поддержке одиноких граждан, имеющих право на единовременную материальную помощь в соответствии с </w:t>
      </w:r>
      <w:hyperlink r:id="rId72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пунктом 8 части 1 статьи 33</w:t>
        </w:r>
      </w:hyperlink>
      <w:r>
        <w:t xml:space="preserve"> Закона Астр</w:t>
      </w:r>
      <w:r>
        <w:t>аханской области, при условии, что их доход ниже величины прожиточного минимума в расчете на душу населения по Астраханской области, действующей на дату обращения за единовременной материальной помощью.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Единовременная материальная помощь предоставляется за</w:t>
      </w:r>
      <w:r>
        <w:t xml:space="preserve">явителям из числа нуждающихся в поддержке семей, имеющих право на единовременную материальную помощь в соответствии с </w:t>
      </w:r>
      <w:hyperlink r:id="rId73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пунктом 8 части 1 статьи 33</w:t>
        </w:r>
      </w:hyperlink>
      <w:r>
        <w:t xml:space="preserve"> Закона Астраханской области, при условии, что их среднедушевой доход ниже величины прожиточного минимума в расчете на душу населения по Астраханской области, действующей на дату обращения за единовременной материальной помощью.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Расчет дохода заявителей из</w:t>
      </w:r>
      <w:r>
        <w:t xml:space="preserve"> числа нуждающихся в поддержке одиноких граждан, имеющих право на единовременную материальную помощь в соответствии с </w:t>
      </w:r>
      <w:hyperlink r:id="rId74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пунктом 8 части 1 статьи 33</w:t>
        </w:r>
      </w:hyperlink>
      <w:r>
        <w:t xml:space="preserve"> Закона Астраханской области, осуществляется учреждением в порядке, предусмотренном Федеральным </w:t>
      </w:r>
      <w:hyperlink r:id="rId75" w:tooltip="Федеральный закон от 05.04.2003 N 44-ФЗ (ред. от 28.11.2025) &quot;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от 05.04.2003 N 44-ФЗ "О порядке учета доходо</w:t>
      </w:r>
      <w:r>
        <w:t>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помощи" (далее - Федеральный закон N 44-ФЗ) для расчета дохода одиноко проживающего гражданина с учетом п</w:t>
      </w:r>
      <w:r>
        <w:t xml:space="preserve">оложений </w:t>
      </w:r>
      <w:hyperlink r:id="rId76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частей 9.2</w:t>
        </w:r>
      </w:hyperlink>
      <w:r>
        <w:t xml:space="preserve"> и </w:t>
      </w:r>
      <w:hyperlink r:id="rId77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9.3 ст</w:t>
        </w:r>
        <w:r>
          <w:rPr>
            <w:color w:val="0000FF"/>
          </w:rPr>
          <w:t>атьи 5</w:t>
        </w:r>
      </w:hyperlink>
      <w:r>
        <w:t xml:space="preserve"> Закона Астраханской области.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Расчет дохода заявителей из числа нуждающихся в поддержке семей, имеющих право на единовременную материальную помощь в соответствии с </w:t>
      </w:r>
      <w:hyperlink r:id="rId78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пунктом 8 части 1 статьи 33</w:t>
        </w:r>
      </w:hyperlink>
      <w:r>
        <w:t xml:space="preserve"> Закона Астраханской области, осуществляется учреждением в порядке, предусмотренном Федеральным </w:t>
      </w:r>
      <w:hyperlink r:id="rId79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N 44-ФЗ для расчета среднедушевого дохода семьи с учетом положений </w:t>
      </w:r>
      <w:hyperlink r:id="rId80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частей 9.2</w:t>
        </w:r>
      </w:hyperlink>
      <w:r>
        <w:t xml:space="preserve"> - </w:t>
      </w:r>
      <w:hyperlink r:id="rId81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9.4 статьи 5</w:t>
        </w:r>
      </w:hyperlink>
      <w:r>
        <w:t xml:space="preserve"> Закона Астраханской области.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82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</w:t>
        </w:r>
        <w:r>
          <w:rPr>
            <w:color w:val="0000FF"/>
          </w:rPr>
          <w:t>ения</w:t>
        </w:r>
      </w:hyperlink>
      <w:r>
        <w:t xml:space="preserve"> Правительства Астраханской области от 16.08.2024 N 536-П)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lastRenderedPageBreak/>
        <w:t xml:space="preserve">1.9. Единовременная материальная помощь предоставляется многодетным семьям, имеющим право на единовременную материальную помощь в соответствии с </w:t>
      </w:r>
      <w:hyperlink r:id="rId83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пунктом 9 части 1 статьи 33</w:t>
        </w:r>
      </w:hyperlink>
      <w:r>
        <w:t xml:space="preserve"> Закона Астраханской области, до достижения старшим ребенком многодетной семьи из трех младших детей возраста 18 лет или возраста 23 лет при условии его обучения в ор</w:t>
      </w:r>
      <w:r>
        <w:t>ганизации, осуществляющей образовательную деятельность, по очной форме обучения либо прохождения военной службы по призыву.</w:t>
      </w:r>
    </w:p>
    <w:p w:rsidR="00700ABF" w:rsidRDefault="004F684B">
      <w:pPr>
        <w:pStyle w:val="ConsPlusNormal0"/>
        <w:jc w:val="both"/>
      </w:pPr>
      <w:r>
        <w:t xml:space="preserve">(п. 1.9 введен </w:t>
      </w:r>
      <w:hyperlink r:id="rId84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16.08.2024 N 536-П)</w:t>
      </w:r>
    </w:p>
    <w:p w:rsidR="00700ABF" w:rsidRDefault="00700ABF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00A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0ABF" w:rsidRDefault="004F684B">
            <w:pPr>
              <w:pStyle w:val="ConsPlusNormal0"/>
              <w:jc w:val="both"/>
            </w:pPr>
            <w:hyperlink r:id="rId85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Астраханской области от 25.12.2025 N 834-П </w:t>
            </w:r>
            <w:r>
              <w:rPr>
                <w:color w:val="392C69"/>
              </w:rPr>
              <w:t xml:space="preserve">в наименование разд. 2 внесены изменения, которые </w:t>
            </w:r>
            <w:hyperlink r:id="rId86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действуют</w:t>
              </w:r>
            </w:hyperlink>
            <w:r>
              <w:rPr>
                <w:color w:val="392C69"/>
              </w:rPr>
              <w:t xml:space="preserve"> до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</w:tr>
    </w:tbl>
    <w:p w:rsidR="00700ABF" w:rsidRDefault="004F684B">
      <w:pPr>
        <w:pStyle w:val="ConsPlusTitle0"/>
        <w:spacing w:before="300"/>
        <w:jc w:val="center"/>
        <w:outlineLvl w:val="1"/>
      </w:pPr>
      <w:r>
        <w:t>2. Порядок предоставления единовременной</w:t>
      </w:r>
    </w:p>
    <w:p w:rsidR="00700ABF" w:rsidRDefault="004F684B">
      <w:pPr>
        <w:pStyle w:val="ConsPlusTitle0"/>
        <w:jc w:val="center"/>
      </w:pPr>
      <w:r>
        <w:t>материальной помощи отдельным категориям граждан</w:t>
      </w:r>
    </w:p>
    <w:p w:rsidR="00700ABF" w:rsidRDefault="004F684B">
      <w:pPr>
        <w:pStyle w:val="ConsPlusNormal0"/>
        <w:jc w:val="center"/>
      </w:pPr>
      <w:r>
        <w:t xml:space="preserve">(в ред. </w:t>
      </w:r>
      <w:hyperlink r:id="rId87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</w:t>
      </w:r>
    </w:p>
    <w:p w:rsidR="00700ABF" w:rsidRDefault="004F684B">
      <w:pPr>
        <w:pStyle w:val="ConsPlusNormal0"/>
        <w:jc w:val="center"/>
      </w:pPr>
      <w:r>
        <w:t>от 25.12.2025 N 834-П)</w:t>
      </w:r>
    </w:p>
    <w:p w:rsidR="00700ABF" w:rsidRDefault="00700ABF">
      <w:pPr>
        <w:pStyle w:val="ConsPlusNormal0"/>
        <w:jc w:val="center"/>
      </w:pPr>
    </w:p>
    <w:p w:rsidR="00700ABF" w:rsidRDefault="004F684B">
      <w:pPr>
        <w:pStyle w:val="ConsPlusNormal0"/>
        <w:ind w:firstLine="540"/>
        <w:jc w:val="both"/>
      </w:pPr>
      <w:bookmarkStart w:id="6" w:name="P105"/>
      <w:bookmarkEnd w:id="6"/>
      <w:r>
        <w:t>2.1. Для получения единовременной материальной помощи инвалид Великой Отечественной войны, инвалид боевых действий (далее - инвали</w:t>
      </w:r>
      <w:r>
        <w:t>д войны) или лицо, уполномоченное им на основании доверенности, оформленной в соответствии с законодательством Российской Федерации (далее - представитель инвалида войны), представляют в учреждение не позднее одного года со дня подписания акта о подключени</w:t>
      </w:r>
      <w:r>
        <w:t>и (технологическом присоединении) домовладения к сети газораспределения в рамках заключенного между заявителем и газораспределительной организацией договора о присоединении (далее - акт о подключении (технологическом присоединении) следующие документы: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</w:t>
      </w:r>
      <w:r>
        <w:t>аявление о предоставлении единовременной материальной помощи (далее - заявление) по форме, утвержденной правовым актом министерства социального развития и труда Астраханской области (далее - министерство), с указанием способа перечисления (доставки) единов</w:t>
      </w:r>
      <w:r>
        <w:t>ременной материальной помощи, а также реквизитов кредитной организации и лицевого счета для перечисления единовременной материальной помощи (в случае перечисления единовременной материальной помощи через кредитную организацию), реквизитов организации почто</w:t>
      </w:r>
      <w:r>
        <w:t>вой связи (в случае доставки единовременной материальной помощи через организацию почтовой связи);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инвалида войны;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представителя инвалида войны, и документ, подтверждающий его полномоч</w:t>
      </w:r>
      <w:r>
        <w:t>ия как представителя инвалида войны (в случае подачи заявления и документов, которые указаны в настоящем пункте, представителем инвалида войны);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договор о подключении (технологическом присоединении) объекта капитального строительства к сети газораспредел</w:t>
      </w:r>
      <w:r>
        <w:t>ения по типовой форме, утвержденной Правительством Российской Федерации, с приложением соответствующих технических условий;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акт о подключении (технологическом присоединении) по типовой форме, утвержденной Правительством Российской Федерации;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</w:t>
      </w:r>
      <w:r>
        <w:t xml:space="preserve"> подтверждающие понесенные инвалидом войны расходы, связанные с </w:t>
      </w:r>
      <w:r>
        <w:lastRenderedPageBreak/>
        <w:t>газификацией (договоры купли-продажи, счета, счета-фактуры, кассовые чеки, приходные кассовые ордера, квитанции с отметкой об оплате произведенных расходов);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не заре</w:t>
      </w:r>
      <w:r>
        <w:t>гистрированное в Едином государственном реестре недвижимости право собственности инвалида войны на жилое помещение (в случае если право собственности на жилое помещение не зарегистрировано в Едином государственном реестре недвижимости).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88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29.12.2023 N 856-П)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2.2. Для получения единовременной материальной помощи ветеран Великой Отечественной войны или лицо, уполномоченное им на основании доверенности, оформленной в со</w:t>
      </w:r>
      <w:r>
        <w:t>ответствии с законодательством Российской Федерации (далее - представитель ветерана Великой Отечественной войны), представляют в учреждение не позднее одного года со дня подписания акта о подключении (технологическом присоединении) следующие документы: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</w:t>
      </w:r>
      <w:r>
        <w:t>аявление по форме, утвержденной правовым актом министерства, с указанием способа перечисления (доставки) единовременной материальной помощи, а также реквизитов кредитной организации и лицевого счета для перечисления единовременной материальной помощи (в сл</w:t>
      </w:r>
      <w:r>
        <w:t>учае перечисления единовременной материальной помощи через кредитную организацию), реквизитов организации почтовой связи (в случае доставки единовременной материальной помощи через организацию почтовой связи);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ветерана В</w:t>
      </w:r>
      <w:r>
        <w:t>еликой Отечественной войны;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представителя ветерана Великой Отечественной войны, и документ, подтверждающий его полномочия как представителя ветерана Великой Отечественной войны (в случае подачи заявления и документов, которые указаны в настоящем пу</w:t>
      </w:r>
      <w:r>
        <w:t>нкте, представителем ветерана Великой Отечественной войны);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договор о подключении (технологическом присоединении) объекта капитального строительства к сети газораспределения по типовой форме, утвержденной Правительством Российской Федерации, с приложение</w:t>
      </w:r>
      <w:r>
        <w:t>м соответствующих технических условий;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акт о подключении (технологическом присоединении) по типовой форме, утвержденной Правительством Российской Федерации;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понесенные ветераном Великой Отечественной войны расходы, связанные с</w:t>
      </w:r>
      <w:r>
        <w:t xml:space="preserve"> газификацией (договоры купли-продажи, счета, счета-фактуры, кассовые чеки, приходные кассовые ордера, квитанции с отметкой об оплате произведенных расходов);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не зарегистрированное в Едином государственном реестре недвижимости пр</w:t>
      </w:r>
      <w:r>
        <w:t>аво собственности ветерана Великой Отечественной войны на жилое помещение (в случае если право собственности на жилое помещение не зарегистрировано в Едином государственном реестре недвижимости).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89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<w:r>
          <w:rPr>
            <w:color w:val="0000FF"/>
          </w:rPr>
          <w:t>Постановления</w:t>
        </w:r>
      </w:hyperlink>
      <w:r>
        <w:t xml:space="preserve"> Прав</w:t>
      </w:r>
      <w:r>
        <w:t>ительства Астраханской области от 29.12.2023 N 856-П)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2.3. Для получения единовременной материальной помощи ветеран боевых действий или лицо, уполномоченное им на основании доверенности, оформленной в соответствии с </w:t>
      </w:r>
      <w:r>
        <w:lastRenderedPageBreak/>
        <w:t>законодательством Российской Федерации (</w:t>
      </w:r>
      <w:r>
        <w:t>далее - представитель ветерана боевых действий), представляют в учреждение не позднее одного года со дня подписания акта о подключении (технологическом присоединении) следующие документы: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заявление по форме, утвержденной правовым актом министерства, с ук</w:t>
      </w:r>
      <w:r>
        <w:t>азанием способа перечисления (доставки) единовременной материальной помощи, а также реквизитов кредитной организации и лицевого счета для перечисления единовременной материальной помощи (в случае перечисления единовременной материальной помощи через кредит</w:t>
      </w:r>
      <w:r>
        <w:t>ную организацию), реквизитов организации почтовой связи (в случае доставки единовременной материальной помощи через организацию почтовой связи);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ветерана боевых действий;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представителя</w:t>
      </w:r>
      <w:r>
        <w:t xml:space="preserve"> ветерана боевых действий, и документ, подтверждающий его полномочия как представителя ветерана боевых действий (в случае подачи заявления и документов, которые указаны в настоящем пункте, представителем ветерана боевых действий);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договор о подключении (</w:t>
      </w:r>
      <w:r>
        <w:t>технологическом присоединении) объекта капитального строительства к сети газораспределения по типовой форме, утвержденной Правительством Российской Федерации, с приложением соответствующих технических условий;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акт о подключении (технологическом присоединении) по типовой форме, утвержденной Правительством Российской Федерации;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понесенные ветераном боевых действий расходы, связанные с газификацией (договоры купли-продажи, счета, счета</w:t>
      </w:r>
      <w:r>
        <w:t>-фактуры, кассовые чеки, приходные кассовые ордера, квитанции с отметкой об оплате произведенных расходов);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не зарегистрированное в Едином государственном реестре недвижимости право собственности ветерана боевых действий на жилое</w:t>
      </w:r>
      <w:r>
        <w:t xml:space="preserve"> помещение (в случае если право собственности на жилое помещение не зарегистрировано в Едином государственном реестре недвижимости).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90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29.12.2023 N 856-П)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2.4. Для </w:t>
      </w:r>
      <w:r>
        <w:t>получения единовременной материальной помощи член семьи погибшего (умершего) инвалида войны, участника Великой Отечественной войны (далее - член семьи погибшего гражданина) или лицо, уполномоченное им на основании доверенности, оформленной в соответствии с</w:t>
      </w:r>
      <w:r>
        <w:t xml:space="preserve"> законодательством Российской Федерации (далее - представитель члена семьи погибшего гражданина), представляют в учреждение не позднее одного года со дня подписания акта о подключении (технологическом присоединении) следующие документы: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заявление по форм</w:t>
      </w:r>
      <w:r>
        <w:t>е, утвержденной правовым актом министерства, с указанием способа перечисления (доставки) единовременной материальной помощи, а также реквизитов кредитной организации и лицевого счета для перечисления единовременной материальной помощи (в случае перечислени</w:t>
      </w:r>
      <w:r>
        <w:t>я единовременной материальной помощи через кредитную организацию), реквизитов организации почтовой связи (в случае доставки единовременной материальной помощи через организацию почтовой связи);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lastRenderedPageBreak/>
        <w:t>- документ, удостоверяющий личность члена семьи погибшего граж</w:t>
      </w:r>
      <w:r>
        <w:t>данина;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представителя члена семьи погибшего гражданина, и документ, подтверждающий его полномочия как представителя члена семьи погибшего гражданина (в случае подачи заявления и документов, которые указаны в настоящем пу</w:t>
      </w:r>
      <w:r>
        <w:t>нкте, представителем члена семьи погибшего гражданина);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договор о подключении (технологическом присоединении) объекта капитального строительства к сети газораспределения по типовой форме, утвержденной Правительством Российской Федерации, с приложением со</w:t>
      </w:r>
      <w:r>
        <w:t>ответствующих технических условий;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акт о подключении (технологическом присоединении) по типовой форме, утвержденной Правительством Российской Федерации;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понесенные членом семьи погибшего гражданина расходы, связанные с газифик</w:t>
      </w:r>
      <w:r>
        <w:t>ацией (договоры купли-продажи, счета, счета-фактуры, кассовые чеки, приходные кассовые ордера, квитанции с отметкой об оплате произведенных расходов);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не зарегистрированное в Едином государственном реестре недвижимости право собс</w:t>
      </w:r>
      <w:r>
        <w:t>твенности члена семьи погибшего гражданина на жилое помещение (в случае если право собственности на жилое помещение не зарегистрировано в Едином государственном реестре недвижимости);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91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</w:t>
      </w:r>
      <w:r>
        <w:t>траханской области от 29.12.2023 N 856-П)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заключение брака между заявителем и погибшим (умершим) инвалидом войны, участником Великой Отечественной войны, и их нотариально удостоверенный перевод на русский язык (в случае если зая</w:t>
      </w:r>
      <w:r>
        <w:t>витель состоял в браке с погибшим (умершим) инвалидом войны, участником Великой Отечественной войны, государственная регистрация брака с которым произведена компетентным органом иностранного государства);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рождение заявителя, и и</w:t>
      </w:r>
      <w:r>
        <w:t>х нотариально удостоверенный перевод на русский язык (в случае если заявитель является ребенком погибшего (умершего) инвалида войны, участника Великой Отечественной войны, государственная регистрация рождения которого произведена компетентным органом иност</w:t>
      </w:r>
      <w:r>
        <w:t>ранного государства);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смерть погибшего (умершего) инвалида войны, участника Великой Отечественной войны, и их нотариально удостоверенный перевод на русский язык (в случае если государственная регистрация смерти погибшего (умерше</w:t>
      </w:r>
      <w:r>
        <w:t>го) инвалида войны, участника Великой Отечественной войны произведена компетентным органом иностранного государства);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выданный на территории Российской Федерации и содержащий сведения об обучении заявителя, являющегося ребенком погибшего (умерш</w:t>
      </w:r>
      <w:r>
        <w:t>его) инвалида войны, участника Великой Отечественной войны, в возрасте от 18 до 23 лет в частной организации, осуществляющей образовательную деятельность, по очной форме обучения (в случае обращения заявителя, являющегося ребенком погибшего (умершего) инва</w:t>
      </w:r>
      <w:r>
        <w:t xml:space="preserve">лида войны, участника Великой Отечественной войны, в возрасте от 18 до 23 лет и обучающегося в частной организации, осуществляющей образовательную деятельность, по очной форме обучения на территории </w:t>
      </w:r>
      <w:r>
        <w:lastRenderedPageBreak/>
        <w:t>Российской Федерации);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92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выданный на территории иностранного государства и содержащий сведения об обучении заявителя, являющегося ребенко</w:t>
      </w:r>
      <w:r>
        <w:t xml:space="preserve">м погибшего (умершего) инвалида войны, участника Великой Отечественной войны, в возрасте от 18 до 23 лет в организации, осуществляющей образовательную деятельность, по очной форме обучения, а также его нотариально удостоверенный перевод на русский язык (в </w:t>
      </w:r>
      <w:r>
        <w:t>случае обращения заявителя, являющегося ребенком погибшего (умершего) инвалида войны, участника Великой Отечественной войны, в возрасте от 18 до 23 лет и обучающегося в организации, осуществляющей образовательную деятельность, по очной форме обучения на те</w:t>
      </w:r>
      <w:r>
        <w:t>рритории иностранного государства);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93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прохождение заявителем, явл</w:t>
      </w:r>
      <w:r>
        <w:t>яющимся ребенком погибшего (умершего) инвалида войны, участника Великой Отечественной войны, военной службы по призыву (в случае если заявитель, являющийся ребенком погибшего (умершего) инвалида войны, участника Великой Отечественной войны, в возрасте до 2</w:t>
      </w:r>
      <w:r>
        <w:t>3 лет проходит военную службу по призыву).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94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2.5. Для получения единовременной материальной помощи член семьи или родитель погибшего (умершего) ветерана боевых действий (далее - родственник погибшего ветерана боевых действий) или лицо, уполномоченное им на основании доверенности, оформленной в соотве</w:t>
      </w:r>
      <w:r>
        <w:t>тствии с законодательством Российской Федерации (далее - представитель родственника погибшего ветерана боевых действий), представляют в учреждение не позднее одного года со дня подписания акта о подключении (технологическом присоединении) следующие докумен</w:t>
      </w:r>
      <w:r>
        <w:t>ты: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заявление по форме, утвержденной правовым актом министерства, с указанием способа перечисления (доставки) единовременной материальной помощи, а также реквизитов кредитной организации и лицевого счета для перечисления единовременной материальной помощ</w:t>
      </w:r>
      <w:r>
        <w:t>и (в случае перечисления единовременной материальной помощи через кредитную организацию), реквизитов организации почтовой связи (в случае доставки единовременной материальной помощи через организацию почтовой связи);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род</w:t>
      </w:r>
      <w:r>
        <w:t>ственника погибшего ветерана боевых действий;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документ, удостоверяющий личность представителя родственника погибшего ветерана боевых действий, и документ, подтверждающий его полномочия как представителя родственника погибшего ветерана боевых действий (в </w:t>
      </w:r>
      <w:r>
        <w:t>случае подачи заявления и документов, которые указаны в настоящем пункте, представителем родственника погибшего ветерана боевых действий);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договор о подключении (технологическом присоединении) объекта капитального строительства к сети газораспределения п</w:t>
      </w:r>
      <w:r>
        <w:t>о типовой форме, утвержденной Правительством Российской Федерации, с приложением соответствующих технических условий;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акт о подключении (технологическом присоединении) по типовой форме, утвержденной Правительством Российской Федерации;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lastRenderedPageBreak/>
        <w:t xml:space="preserve">- документы, подтверждающие понесенные родственником погибшего ветерана боевых действий расходы, связанные с газификацией (договоры купли-продажи, счета, счета-фактуры, кассовые чеки, приходные кассовые ордера, квитанции с отметкой об оплате произведенных </w:t>
      </w:r>
      <w:r>
        <w:t>расходов);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не зарегистрированное в Едином государственном реестре недвижимости право собственности родственника погибшего ветерана боевых действий на жилое помещение (в случае если право собственности на жилое помещение не зареги</w:t>
      </w:r>
      <w:r>
        <w:t>стрировано в Едином государственном реестре недвижимости);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95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29.12.2023 N 856-П)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отнесение заявителя к родственнику погибшего ветерана б</w:t>
      </w:r>
      <w:r>
        <w:t>оевых действий: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документы, подтверждающие заключение брака между заявителем и погибшим (умершим) ветераном боевых действий, и их нотариально удостоверенный перевод на русский язык (в случае если заявитель состоял в браке с погибшим (умершим) ветераном боев</w:t>
      </w:r>
      <w:r>
        <w:t>ых действий, государственная регистрация брака с которым произведена компетентным органом иностранного государства);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документы, подтверждающие смерть погибшего (умершего) ветерана боевых действий, и их нотариально удостоверенный перевод на русский язык (в </w:t>
      </w:r>
      <w:r>
        <w:t>случае если государственная регистрация смерти погибшего (умершего) ветерана боевых действий произведена компетентным органом иностранного государства);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документы, подтверждающие рождение ветерана боевых действий, и их нотариально удостоверенный перевод на</w:t>
      </w:r>
      <w:r>
        <w:t xml:space="preserve"> русский язык (в случае если заявитель является родителем погибшего (умершего) ветерана боевых действий, государственная регистрация рождения которого произведена компетентным органом иностранного государства);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документы, подтверждающие рождение заявителя </w:t>
      </w:r>
      <w:r>
        <w:t>и их нотариально удостоверенный перевод на русский язык (в случае если заявитель является ребенком погибшего (умершего) ветерана боевых действий, государственная регистрация рождения которого произведена компетентным органом иностранного государства).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</w:t>
      </w:r>
      <w:r>
        <w:t>кумент, выданный на территории Российской Федерации и содержащий сведения об обучении заявителя, являющегося ребенком погибшего (умершего) ветерана боевых действий, в возрасте от 18 до 23 лет в частной организации, осуществляющей образовательную деятельнос</w:t>
      </w:r>
      <w:r>
        <w:t>ть, по очной форме обучения (в случае обращения заявителя, являющегося ребенком погибшего (умершего) ветерана боевых действий в возрасте от 18 до 23 лет и обучающегося в частной организации, осуществляющей образовательную деятельность, по очной форме обуче</w:t>
      </w:r>
      <w:r>
        <w:t>ния на территории Российской Федерации);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96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выданный на территории иностранного г</w:t>
      </w:r>
      <w:r>
        <w:t>осударства и содержащий сведения об обучении заявителя, являющегося ребенком погибшего (умершего) ветерана боевых действий, в возрасте от 18 до 23 лет в организации, осуществляющей образовательную деятельность, по очной форме обучения, а также его нотариал</w:t>
      </w:r>
      <w:r>
        <w:t xml:space="preserve">ьно удостоверенный перевод на русский язык (в случае </w:t>
      </w:r>
      <w:r>
        <w:lastRenderedPageBreak/>
        <w:t>обращения заявителя, являющегося ребенком погибшего (умершего) ветерана боевых действий в возрасте от 18 до 23 лет и обучающегося в организации, осуществляющей образовательную деятельность, по очной форм</w:t>
      </w:r>
      <w:r>
        <w:t>е обучения на территории иностранного государства);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97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прохождение</w:t>
      </w:r>
      <w:r>
        <w:t xml:space="preserve"> заявителем, являющимся ребенком погибшего (умершего) ветерана боевых действий, военной службы по призыву (в случае если заявитель, являющийся ребенком погибшего (умершего) ветерана боевых действий, в возрасте до 23 лет проходит военную службу по призыву).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98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2.6. Для получения единовременной материальной помощи инвалид вследствие катастрофы на Че</w:t>
      </w:r>
      <w:r>
        <w:t>рнобыльской АЭС (далее - инвалид ЧАЭС) или лицо, уполномоченное им на основании доверенности, оформленной в соответствии с законодательством Российской Федерации (далее - представитель инвалида ЧАЭС), представляют в учреждение не позднее одного года со дня</w:t>
      </w:r>
      <w:r>
        <w:t xml:space="preserve"> подписания акта о подключении (технологическом присоединении) следующие документы: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заявление по форме, утвержденной правовым актом министерства, с указанием способа перечисления (доставки) единовременной материальной помощи, а также реквизитов кредитной</w:t>
      </w:r>
      <w:r>
        <w:t xml:space="preserve"> организации и лицевого счета для перечисления единовременной материальной помощи (в случае перечисления единовременной материальной помощи через кредитную организацию), реквизитов организации почтовой связи (в случае доставки единовременной материальной п</w:t>
      </w:r>
      <w:r>
        <w:t>омощи через организацию почтовой связи);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инвалида ЧАЭС;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представителя инвалида ЧАЭС, и документ, подтверждающий его полномочия как представителя инвалида ЧАЭС (в случае подачи заявлени</w:t>
      </w:r>
      <w:r>
        <w:t>я и документов, которые указаны в настоящем пункте, представителем инвалида ЧАЭС);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договор о подключении (технологическом присоединении) объекта капитального строительства к сети газораспределения по типовой форме, утвержденной Правительством Российской </w:t>
      </w:r>
      <w:r>
        <w:t>Федерации, с приложением соответствующих технических условий;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акт о подключении (технологическом присоединении) по типовой форме, утвержденной Правительством Российской Федерации;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понесенные инвалидом ЧАЭС расходы, связанные с</w:t>
      </w:r>
      <w:r>
        <w:t xml:space="preserve"> газификацией (договоры купли-продажи, счета, счета-фактуры, кассовые чеки, приходные кассовые ордера, квитанции с отметкой об оплате произведенных расходов);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не зарегистрированное в Едином государственном реестре недвижимости пр</w:t>
      </w:r>
      <w:r>
        <w:t>аво собственности инвалида ЧАЭС на жилое помещение (в случае если право собственности на жилое помещение не зарегистрировано в Едином государственном реестре недвижимости).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99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</w:t>
      </w:r>
      <w:r>
        <w:t>области от 29.12.2023 N 856-П)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2.7. Для получения единовременной материальной помощи неработающий пенсионер, </w:t>
      </w:r>
      <w:r>
        <w:lastRenderedPageBreak/>
        <w:t>являющийся получателем страховых пенсий по старости (инвалидности) (далее - неработающий пенсионер), или лицо, уполномоченное им на основании довер</w:t>
      </w:r>
      <w:r>
        <w:t>енности, оформленной в соответствии с законодательством Российской Федерации (далее - представитель неработающего пенсионера), представляют в учреждение не позднее одного года со дня подписания акта о подключении (технологическом присоединении) следующие д</w:t>
      </w:r>
      <w:r>
        <w:t>окументы: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заявление по форме, утвержденной правовым актом министерства, с указанием способа перечисления (доставки) единовременной материальной помощи, а также реквизитов кредитной организации и лицевого счета для перечисления единовременной материальной</w:t>
      </w:r>
      <w:r>
        <w:t xml:space="preserve"> помощи (в случае перечисления единовременной материальной помощи через кредитную организацию), реквизитов организации почтовой связи (в случае доставки единовременной материальной помощи через организацию почтовой связи);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</w:t>
      </w:r>
      <w:r>
        <w:t>ть неработающего пенсионера;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представителя неработающего пенсионера, и документ, подтверждающий его полномочия как представителя неработающего пенсионера (в случае подачи заявления и документов, которые указаны в настоящем пункте, представителем нер</w:t>
      </w:r>
      <w:r>
        <w:t>аботающего пенсионера);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договор о подключении (технологическом присоединении) объекта капитального строительства к сети газораспределения по типовой форме, утвержденной Правительством Российской Федерации, с приложением соответствующих технических условий;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акт о подключении (</w:t>
      </w:r>
      <w:r>
        <w:t>технологическом присоединении) по типовой форме, утвержденной Правительством Российской Федерации;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понесенные неработающим пенсионером расходы, связанные с газификацией (договоры купли-продажи, счета, счета-фактуры, кассовые чек</w:t>
      </w:r>
      <w:r>
        <w:t>и, приходные кассовые ордера, квитанции с отметкой об оплате произведенных расходов);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не зарегистрированное в Едином государственном реестре недвижимости право собственности неработающего пенсионера на жилое помещение (в случае е</w:t>
      </w:r>
      <w:r>
        <w:t>сли право собственности на жилое помещение не зарегистрировано в Едином государственном реестре недвижимости).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00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29.12.2023 N 856-П)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2.8. Для получения единовременн</w:t>
      </w:r>
      <w:r>
        <w:t>ой материальной помощи нуждающийся в поддержке одинокий гражданин (далее - одинокий гражданин) или лицо, уполномоченное им на основании доверенности, оформленной в соответствии с законодательством Российской Федерации (далее - представитель одинокого гражд</w:t>
      </w:r>
      <w:r>
        <w:t>анина), представляют в учреждение не позднее одного года со дня подписания акта о подключении (технологическом присоединении) следующие документы: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заявление по форме, утвержденной правовым актом министерства, с указанием способа перечисления (доставки) е</w:t>
      </w:r>
      <w:r>
        <w:t xml:space="preserve">диновременной материальной помощи, а также реквизитов кредитной организации и лицевого счета для перечисления единовременной материальной помощи (в случае перечисления единовременной материальной помощи через кредитную организацию), реквизитов организации </w:t>
      </w:r>
      <w:r>
        <w:t xml:space="preserve">почтовой связи (в случае доставки единовременной материальной помощи через </w:t>
      </w:r>
      <w:r>
        <w:lastRenderedPageBreak/>
        <w:t>организацию почтовой связи);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одинокого гражданина;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представителя одинокого гражданина, и документ, подтвержда</w:t>
      </w:r>
      <w:r>
        <w:t>ющий его полномочия как представителя одинокого гражданина (в случае подачи заявления и документов, которые указаны в настоящем пункте, представителем одинокого гражданина);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договор о подключении (технологическом присоединении) объекта капитального строи</w:t>
      </w:r>
      <w:r>
        <w:t>тельства к сети газораспределения по типовой форме, утвержденной Правительством Российской Федерации, с приложением соответствующих технических условий;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акт о подключении (технологическом присоединении) по типовой форме, утвержденной Правительством Росси</w:t>
      </w:r>
      <w:r>
        <w:t>йской Федерации;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понесенные одиноким гражданином расходы, связанные с газификацией (договоры купли-продажи, счета, счета-фактуры, кассовые чеки, приходные кассовые ордера, квитанции с отметкой об оплате произведенных расходов);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не зарегистрированное в Едином государственном реестре недвижимости право собственности одинокого гражданина на жилое помещение (в случае если право собственности на жилое помещение не зарегистрировано в Едином государственном ре</w:t>
      </w:r>
      <w:r>
        <w:t>естре недвижимости);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01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29.12.2023 N 856-П)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доходы одинокого гражданина за три последних календарных месяца, предшествующих одному календ</w:t>
      </w:r>
      <w:r>
        <w:t>арному месяцу перед месяцем подачи заявления (за исключением документов, подлежащих получению в рамках межведомственного информационного взаимодействия, которые одинокий гражданин (представитель одинокого гражданина) вправе представить по собственной иници</w:t>
      </w:r>
      <w:r>
        <w:t>ативе (далее - документы, подлежащие получению в рамках межведомственного информационного взаимодействия);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02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29.12.2023 N 856-П)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документы, содержащие сведения о </w:t>
      </w:r>
      <w:r>
        <w:t>принадлежащем одинокому гражданину имуществе на праве собственности (за исключением документов, подлежащих получению в рамках межведомственного информационного взаимодействия).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2.9. Для получения единовременной материальной помощи мать или отец, не состоящ</w:t>
      </w:r>
      <w:r>
        <w:t>ие в зарегистрированном браке, один из супругов, состоящих в зарегистрированном браке, в семье, нуждающейся в поддержке (далее - супруг в семье, нуждающейся в поддержке (единственный родитель в семье, нуждающейся в поддержке), или лицо, уполномоченное им н</w:t>
      </w:r>
      <w:r>
        <w:t>а основании доверенности, оформленной в соответствии с законодательством Российской Федерации (далее - представитель супруга в нуждающейся в поддержке семье (единственного родителя в нуждающейся в поддержке семье), представляют в учреждение не позднее одно</w:t>
      </w:r>
      <w:r>
        <w:t>го года со дня подписания акта о подключении (технологическом присоединении) следующие документы: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заявление по форме, утвержденной правовым актом министерства, с указанием состава </w:t>
      </w:r>
      <w:r>
        <w:lastRenderedPageBreak/>
        <w:t>семьи, нуждающейся в поддержке, а также способа перечисления (доставки) ед</w:t>
      </w:r>
      <w:r>
        <w:t xml:space="preserve">иновременной материальной помощи, реквизитов кредитной организации и лицевого счета для перечисления единовременной материальной помощи (в случае перечисления единовременной материальной помощи через кредитную организацию), реквизитов организации почтовой </w:t>
      </w:r>
      <w:r>
        <w:t>связи (в случае доставки единовременной материальной помощи через организацию почтовой связи);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супруга в семье, нуждающейся в поддержке (единственного родителя в семье, нуждающейся в поддержке);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</w:t>
      </w:r>
      <w:r>
        <w:t>й личность представителя супруга в семье, нуждающейся в поддержке (единственного родителя в семье, нуждающейся в поддержке), и документ, подтверждающий его полномочия как представителя супруга в семье, нуждающейся в поддержке (единственного родителя в семь</w:t>
      </w:r>
      <w:r>
        <w:t>е, нуждающейся в поддержке) (в случае подачи заявления и документов, которые указаны в настоящем пункте, представителем супруга в семье, нуждающейся в поддержке (единственного родителя в семье, нуждающейся в поддержке);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03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Астраханской области от 24.04.2025 N 250-П;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договор о подключении (технологическом присоединении) объекта капитального строительства к сети газораспределения по </w:t>
      </w:r>
      <w:r>
        <w:t>типовой форме, утвержденной Правительством Российской Федерации, с приложением соответствующих технических условий;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акт о подключении (технологическом присоединении) по типовой форме, утвержденной Правительством Российской Федерации;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</w:t>
      </w:r>
      <w:r>
        <w:t>ждающие понесенные супругом в семье, нуждающейся в поддержке (единственным родителем в семье, нуждающейся в поддержке) расходы, связанные с газификацией (договоры купли-продажи, счета, счета-фактуры, кассовые чеки, приходные кассовые ордера, квитанции с от</w:t>
      </w:r>
      <w:r>
        <w:t>меткой об оплате произведенных расходов);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не зарегистрированное в Едином государственном реестре недвижимости право собственности супруга в семье, нуждающейся в поддержке (единственного родителя в семье, нуждающейся в поддержке),</w:t>
      </w:r>
      <w:r>
        <w:t xml:space="preserve"> на жилое помещение (в случае если право собственности на жилое помещение не зарегистрировано в Едином государственном реестре недвижимости);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04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29.12.2023 N 856-П)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согласие второго супруга в семье, нуждающейся в поддержке, на получение единовременной материальной помощи обратившимся за получением единовременной м</w:t>
      </w:r>
      <w:r>
        <w:t>атериальной помощи супругом в семье, нуждающейся в поддержке (в случае наличия второго супруга в семье, нуждающейся в поддержке);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доходы супруга в семье, нуждающейся в поддержке (единственного родителя в семье, нуждающейся в под</w:t>
      </w:r>
      <w:r>
        <w:t>держке), и членов его семьи за три последних календарных месяца, предшествующих одному календарному месяцу перед месяцем подачи заявления (за исключением документов, подлежащих получению в рамках межведомственного информационного взаимодействия);</w:t>
      </w:r>
    </w:p>
    <w:p w:rsidR="00700ABF" w:rsidRDefault="004F684B">
      <w:pPr>
        <w:pStyle w:val="ConsPlusNormal0"/>
        <w:jc w:val="both"/>
      </w:pPr>
      <w:r>
        <w:lastRenderedPageBreak/>
        <w:t xml:space="preserve">(в ред. </w:t>
      </w:r>
      <w:hyperlink r:id="rId105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29.12.2023 N 856-П)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документы, содержащие сведения о принадлежащем супругу в семье, нуждающейся в поддержке (единственному родителю в семье, нуждающейся в поддержке), и </w:t>
      </w:r>
      <w:r>
        <w:t>членам его семьи имуществе на праве собственности (за исключением документов, подлежащих получению в рамках межведомственного информационного взаимодействия);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отнесение к членам семьи: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свидетельства о рождении детей и их нотариально удостоверенный перевод на русский язык (в случае если запись о государственной регистрации рождения произведена компетентным органом иностранного государства);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свидетельство о заключении брака и его нотариаль</w:t>
      </w:r>
      <w:r>
        <w:t>но удостоверенный перевод на русский язык (в случае если супруг в семье, ребенок заявителя или ребенок супруга заявителя состоит в браке, государственная регистрация которого произведена компетентным органом иностранного государства);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свидетельство о расто</w:t>
      </w:r>
      <w:r>
        <w:t>ржении брака и его нотариально удостоверенный перевод на русский язык (в случае государственной регистрации расторжения брака компетентным органом иностранного государства);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выданный на территории Российской Федерации и содержащий сведения об о</w:t>
      </w:r>
      <w:r>
        <w:t xml:space="preserve">бучении детей в возрасте от 18 до 23 лет и (или) детей, объявленных в установленном порядке полностью дееспособными (эмансипированными), в частной организации, осуществляющей образовательную деятельность, по очной форме обучения (в случае обучения детей в </w:t>
      </w:r>
      <w:r>
        <w:t>возрасте от 18 до 23 лет и (или) детей, объявленных в установленном порядке полностью дееспособными (эмансипированными), в частной организации, осуществляющей образовательную деятельность, по очной форме обучения на территории Российской Федерации);</w:t>
      </w:r>
    </w:p>
    <w:p w:rsidR="00700ABF" w:rsidRDefault="004F684B">
      <w:pPr>
        <w:pStyle w:val="ConsPlusNormal0"/>
        <w:jc w:val="both"/>
      </w:pPr>
      <w:r>
        <w:t>(в ред</w:t>
      </w:r>
      <w:r>
        <w:t xml:space="preserve">. </w:t>
      </w:r>
      <w:hyperlink r:id="rId106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16.08.2024 N 536-П)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документ, выданный на территории иностранного государства и содержащий сведения об обучении детей в возрасте от 18 до 23 лет </w:t>
      </w:r>
      <w:r>
        <w:t>и (или) детей, объявленных в установленном порядке полностью дееспособными (эмансипированными), в организации, осуществляющей образовательную деятельность, по очной форме обучения, а также его нотариально удостоверенный перевод на русский язык (в случае об</w:t>
      </w:r>
      <w:r>
        <w:t>учения детей в возрасте от 18 до 23 лет и (или) детей, объявленных в установленном порядке полностью дееспособными (эмансипированными), в организации, осуществляющей образовательную деятельность, по очной форме обучения на территории иностранного государст</w:t>
      </w:r>
      <w:r>
        <w:t>ва);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07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16.08.2024 N 536-П)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решение суда об объявлении несовершеннолетнего полностью дееспособным (эмансипированным) (при наличии ребенка, объ</w:t>
      </w:r>
      <w:r>
        <w:t>явленного в установленном порядке полностью дееспособным (эмансипированным) по решению суда);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прохождение членом семьи военной службы по призыву (при наличии члена семьи, проходящего военную службу по призыву);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lastRenderedPageBreak/>
        <w:t>- документ, подтве</w:t>
      </w:r>
      <w:r>
        <w:t>рждающий применение к супругу (супруге) либо единственному родителю в семье мер уголовно-правового или административно-правового характера, связанных с изоляцией их от общества (при наличии супруга (супруги), в отношении которых применены меры уголовно-пра</w:t>
      </w:r>
      <w:r>
        <w:t>вового или административно-правового характера, связанные с изоляцией их от общества).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2.10. Для получения единовременной материальной помощи мать или отец, не состоящие в зарегистрированном браке, один из супругов, состоящих в зарегистрированном браке, в </w:t>
      </w:r>
      <w:r>
        <w:t>многодетной семье (далее - супруг в многодетной семье (единственный родитель в многодетной семье) или лицо, уполномоченное им на основании доверенности, оформленной в соответствии с законодательством Российской Федерации (далее - представитель супруга в мн</w:t>
      </w:r>
      <w:r>
        <w:t>огодетной семье (единственного родителя в многодетной семье), представляют в учреждение не позднее одного года со дня подписания акта о подключении (технологическом присоединении) следующие документы: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заявление по форме, утвержденной правовым актом минис</w:t>
      </w:r>
      <w:r>
        <w:t>терства, с указанием состава многодетной семьи, а также способа перечисления (доставки) единовременной материальной помощи, реквизитов кредитной организации и лицевого счета для перечисления единовременной материальной помощи (в случае перечисления единовр</w:t>
      </w:r>
      <w:r>
        <w:t>еменной материальной помощи через кредитную организацию), реквизитов организации почтовой связи (в случае доставки единовременной материальной помощи через организацию почтовой связи);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супруга в многодетной семье (единст</w:t>
      </w:r>
      <w:r>
        <w:t>венного родителя в многодетной семье);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представителя супруга в многодетной семье (единственного родителя в многодетной семье), и документ, подтверждающий его полномочия как представителя супруга в многодетной семье (един</w:t>
      </w:r>
      <w:r>
        <w:t>ственного родителя в многодетной семье) (в случае подачи заявления и документов, которые указаны в настоящем пункте, представителем супруга в многодетной семье (единственного родителя в многодетной семье);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08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Астраханской области от 24.04.2025 N 250-П;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договор о подключении (технологическом присоединении) объекта капитального строительства к сети газораспределения по типовой форме,</w:t>
      </w:r>
      <w:r>
        <w:t xml:space="preserve"> утвержденной Правительством Российской Федерации, с приложением соответствующих технических условий;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акт о подключении (технологическом присоединении) по типовой форме, утвержденной Правительством Российской Федерации;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понесе</w:t>
      </w:r>
      <w:r>
        <w:t>нные супругом в многодетной семье (единственным родителем в многодетной семье) расходы, связанные с газификацией (договоры купли-продажи, счета, счета-фактуры, кассовые чеки, приходные кассовые ордера, квитанции с отметкой об оплате произведенных расходов)</w:t>
      </w:r>
      <w:r>
        <w:t>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документ, подтверждающий не зарегистрированное в Едином государственном реестре недвижимости право собственности супруга в многодетной семье (единственного родителя в </w:t>
      </w:r>
      <w:r>
        <w:lastRenderedPageBreak/>
        <w:t>многодетной семье) на жилое помещение (в случае если право собственности на жилое пом</w:t>
      </w:r>
      <w:r>
        <w:t>ещение не зарегистрировано в Едином государственном реестре недвижимости);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09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29.12.2023 N 856-П)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согласие второго супруга многодетной семьи на получение единоврем</w:t>
      </w:r>
      <w:r>
        <w:t>енной материальной помощи обратившимся за получением единовременной материальной помощи супругом в многодетной семье (в случае наличия второго супруга в многодетной семье);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отнесение к членам семьи: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свидетельства о рождении детей и их нотариально удостоверенный перевод на русский язык (в случае если запись о государственной регистрации рождения произведена компетентным органом иностранного государства);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свидетельство о заключении брака и его нотариаль</w:t>
      </w:r>
      <w:r>
        <w:t>но удостоверенный перевод на русский язык (в случае если супруг в многодетной семье состоит в браке, государственная регистрация которого произведена компетентным органом иностранного государства);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10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16.08.2024 N 536-П)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свидетельство о расторжении брака и его нотариально удостоверенный перевод на русский язык (в случае государственной регистрации расторжения брака компетентным органом иностранног</w:t>
      </w:r>
      <w:r>
        <w:t>о государства);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документ, выданный на территории Российской Федерации и содержащий сведения об обучении детей в возрасте от 18 до 23 лет в частной организации, осуществляющей образовательную деятельность, по очной форме обучения (в случае обучения детей </w:t>
      </w:r>
      <w:r>
        <w:t>в возрасте от 18 до 23 лет в частной организации, осуществляющей образовательную деятельность, по очной форме обучения на территории Российской Федерации);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11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</w:t>
      </w:r>
      <w:r>
        <w:t>кой области от 16.08.2024 N 536-П)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выданный на территории иностранного государства и содержащий сведения об обучении детей в возрасте от 18 до 23 лет в организации, осуществляющей образовательную деятельность, по очной форме обучения, а также е</w:t>
      </w:r>
      <w:r>
        <w:t>го нотариально удостоверенный перевод на русский язык (в случае обучения детей в возрасте от 18 лет до 23 лет в организации, осуществляющей образовательную деятельность, по очной форме обучения на территории иностранного государства);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12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16.08.2024 N 536-П)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13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Астраханской области от 16.08.2024 N 536-П;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прохождение ребенком военной службы по призыву (при наличии ребенка в возрасте до 23 лет, проходящего во</w:t>
      </w:r>
      <w:r>
        <w:t>енную службу по призыву).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14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15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Астраханской области от 16.08.2024 N 536-П.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lastRenderedPageBreak/>
        <w:t xml:space="preserve">2.11. Для получения единовременной материальной помощи родитель (усыновитель), опекун (попечитель) ребенка-инвалида (далее - лицо, осуществляющее уход за ребенком-инвалидом) или </w:t>
      </w:r>
      <w:r>
        <w:t>лицо, уполномоченное им на основании доверенности, оформленной в соответствии с законодательством Российской Федерации (далее - представитель лица, осуществляющего уход за ребенком-инвалидом), представляют в учреждение не позднее одного года со дня подписа</w:t>
      </w:r>
      <w:r>
        <w:t>ния акта о подключении (технологическом присоединении) следующие документы: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16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заявление по форме,</w:t>
      </w:r>
      <w:r>
        <w:t xml:space="preserve"> утвержденной правовым актом министерства, с указанием способа перечисления (доставки) единовременной материальной помощи, а также реквизитов кредитной организации и лицевого счета для перечисления единовременной материальной помощи (в случае перечисления </w:t>
      </w:r>
      <w:r>
        <w:t>единовременной материальной помощи через кредитную организацию), реквизитов организации почтовой связи (в случае доставки единовременной материальной помощи через организацию почтовой связи);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лица, осуществляющего уход з</w:t>
      </w:r>
      <w:r>
        <w:t>а ребенком-инвалидом;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17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представителя лица, осуществляющего ухо</w:t>
      </w:r>
      <w:r>
        <w:t>д за ребенком-инвалидом, и документ, подтверждающий его полномочия как представителя лица, осуществляющего уход за ребенком-инвалидом (в случае подачи заявления и документов, указанных в настоящем пункте, представителем лица, осуществляющего уход за ребенк</w:t>
      </w:r>
      <w:r>
        <w:t>ом-инвалидом);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18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договор о подключении (технологическом присоединении) объекта капитального строи</w:t>
      </w:r>
      <w:r>
        <w:t>тельства к сети газораспределения по типовой форме, утвержденной Правительством Российской Федерации, с приложением соответствующих технических условий;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акт о подключении (технологическом присоединении) по типовой форме, утвержденной Правительством Росси</w:t>
      </w:r>
      <w:r>
        <w:t>йской Федерации;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понесенные лицом, осуществляющим уход за ребенком-инвалидом, расходы, связанные с газификацией (договоры купли-продажи, счета, счета-фактуры, кассовые чеки, приходные кассовые ордера, квитанции с отметкой об опл</w:t>
      </w:r>
      <w:r>
        <w:t>ате произведенных расходов);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19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не зарегистрированное в Едином государств</w:t>
      </w:r>
      <w:r>
        <w:t>енном реестре недвижимости право собственности лица, осуществляющего уход за ребенком-инвалидом, на жилое помещение (в случае если право собственности на жилое помещение не зарегистрировано в Едином государственном реестре недвижимости);</w:t>
      </w:r>
    </w:p>
    <w:p w:rsidR="00700ABF" w:rsidRDefault="004F684B">
      <w:pPr>
        <w:pStyle w:val="ConsPlusNormal0"/>
        <w:jc w:val="both"/>
      </w:pPr>
      <w:r>
        <w:t>(в ред. Постановле</w:t>
      </w:r>
      <w:r>
        <w:t xml:space="preserve">ний Правительства Астраханской области от 29.12.2023 </w:t>
      </w:r>
      <w:hyperlink r:id="rId120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<w:r>
          <w:rPr>
            <w:color w:val="0000FF"/>
          </w:rPr>
          <w:t>N 856-П</w:t>
        </w:r>
      </w:hyperlink>
      <w:r>
        <w:t xml:space="preserve">, от 24.04.2025 </w:t>
      </w:r>
      <w:hyperlink r:id="rId121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N 250-П</w:t>
        </w:r>
      </w:hyperlink>
      <w:r>
        <w:t>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свидетельство о рождении ребенка-инвалида и его нотариал</w:t>
      </w:r>
      <w:r>
        <w:t>ьно удостоверенный перевод на русский язык (в случае если запись о государственной регистрации рождения ребенка-инвалида производилась компетентным органом иностранного государства);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lastRenderedPageBreak/>
        <w:t xml:space="preserve">абзац утратил силу. - </w:t>
      </w:r>
      <w:hyperlink r:id="rId122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Астраханской области от 24.04.2025 N 250-П.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2.12. Для получения единовременной материальной помощи один из приемных родителей, или приемный родитель, н</w:t>
      </w:r>
      <w:r>
        <w:t>е состоящий в браке (далее - приемный родитель), или лицо, уполномоченное им на основании доверенности, оформленной в соответствии с законодательством Российской Федерации (далее - представитель приемного родителя), представляет в учреждение не позднее одн</w:t>
      </w:r>
      <w:r>
        <w:t>ого года со дня подписания акта о подключении (технологическом присоединении) следующие документы: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заявление по форме, утвержденной правовым актом министерства, с указанием способа перечисления (доставки) единовременной материальной помощи, а также рекви</w:t>
      </w:r>
      <w:r>
        <w:t>зитов кредитной организации и лицевого счета для перечисления единовременной материальной помощи (в случае перечисления единовременной материальной помощи через кредитную организацию), реквизитов организации почтовой связи (в случае доставки единовременной</w:t>
      </w:r>
      <w:r>
        <w:t xml:space="preserve"> материальной помощи через организацию почтовой связи);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приемного родителя;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представителя приемного родителя, и документ, подтверждающий его полномочия как представителя приемного родителя (в случае подачи заявления и документов, указанных в настоящем пункте, представителем приемного родителя);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договор о подключении (технологическом присоединении) объекта капитального строительства к сети газораспределения по типовой форме, утвержденной Правительством Российской Федерации, с приложением соответствующих технических условий;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акт о подключении (</w:t>
      </w:r>
      <w:r>
        <w:t>технологическом присоединении) по типовой форме, утвержденной Правительством Российской Федерации;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понесенные приемным родителем расходы, связанные с газификацией (договоры купли-продажи, счета, счета-фактуры, кассовые чеки, при</w:t>
      </w:r>
      <w:r>
        <w:t>ходные кассовые ордера, квитанции с отметкой об оплате произведенных расходов);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не зарегистрированное в Едином государственном реестре недвижимости право собственности приемного родителя на жилое помещение (в случае если право со</w:t>
      </w:r>
      <w:r>
        <w:t>бственности на жилое помещение не зарегистрировано в Едином государственном реестре недвижимости);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свидетельство о рождении принятого на воспитание ребенка и его нотариально удостоверенный перевод на русский язык (в случае если запись о государственной р</w:t>
      </w:r>
      <w:r>
        <w:t>егистрации рождения принятого на воспитание ребенка производилась компетентным органом иностранного государства);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согласие второго приемного родителя на получение обратившимся за получением единовременной материальной помощи приемным родителем единовреме</w:t>
      </w:r>
      <w:r>
        <w:t>нной материальной помощи (в случае наличия второго приемного родителя).</w:t>
      </w:r>
    </w:p>
    <w:p w:rsidR="00700ABF" w:rsidRDefault="004F684B">
      <w:pPr>
        <w:pStyle w:val="ConsPlusNormal0"/>
        <w:jc w:val="both"/>
      </w:pPr>
      <w:r>
        <w:t xml:space="preserve">(п. 2.12 введен </w:t>
      </w:r>
      <w:hyperlink r:id="rId123" w:tooltip="Постановление Правительства Астраханской области от 11.04.2024 N 232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11.04.2024 N 232-П)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7" w:name="P275"/>
      <w:bookmarkEnd w:id="7"/>
      <w:r>
        <w:lastRenderedPageBreak/>
        <w:t>2.13. Для получения единовременной матер</w:t>
      </w:r>
      <w:r>
        <w:t>иальной помощи инвалид I группы или лицо, уполномоченное им на основании доверенности, оформленной в соответствии с законодательством Российской Федерации (далее - представитель инвалида I группы), представляет в учреждение не позднее одного года со дня по</w:t>
      </w:r>
      <w:r>
        <w:t>дписания акта о подключении (технологическом присоединении) следующие документы: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заявление по форме, утвержденной правовым актом министерства, с указанием способа перечисления (доставки) единовременной материальной помощи, а также реквизитов кредитной ор</w:t>
      </w:r>
      <w:r>
        <w:t>ганизации и лицевого счета для перечисления единовременной материальной помощи (в случае перечисления единовременной материальной помощи через кредитную организацию), реквизитов организации почтовой связи (в случае доставки единовременной материальной помо</w:t>
      </w:r>
      <w:r>
        <w:t>щи через организацию почтовой связи);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инвалида I группы;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представителя инвалида I группы, и документ, подтверждающий его полномочия как представителя инвалида I группы (в случае подачи</w:t>
      </w:r>
      <w:r>
        <w:t xml:space="preserve"> заявления и документов, которые указаны в настоящем пункте, представителем инвалида I группы);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договор о подключении (технологическом присоединении) объекта капитального строительства к сети газораспределения по типовой форме, утвержденной Правительство</w:t>
      </w:r>
      <w:r>
        <w:t>м Российской Федерации, с приложением соответствующих технических условий;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акт о подключении (технологическом присоединении) по типовой форме, утвержденной Правительством Российской Федерации;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понесенные инвалидом I группы рас</w:t>
      </w:r>
      <w:r>
        <w:t>ходы, связанные с газификацией (договоры купли-продажи, счета, счета-фактуры, кассовые чеки, приходные кассовые ордера, квитанции с отметкой об оплате произведенных расходов);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не зарегистрированное в Едином государственном реестр</w:t>
      </w:r>
      <w:r>
        <w:t>е недвижимости право собственности инвалида I группы на жилое помещение (в случае если право собственности на жилое помещение не зарегистрировано в Едином государственном реестре недвижимости).</w:t>
      </w:r>
    </w:p>
    <w:p w:rsidR="00700ABF" w:rsidRDefault="004F684B">
      <w:pPr>
        <w:pStyle w:val="ConsPlusNormal0"/>
        <w:jc w:val="both"/>
      </w:pPr>
      <w:r>
        <w:t xml:space="preserve">(п. 2.13 введен </w:t>
      </w:r>
      <w:hyperlink r:id="rId124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hyperlink r:id="rId125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2.14</w:t>
        </w:r>
      </w:hyperlink>
      <w:r>
        <w:t xml:space="preserve">. Документы, указанные в </w:t>
      </w:r>
      <w:hyperlink w:anchor="P105" w:tooltip="2.1. Для получения единовременной материальной помощи инвалид Великой Отечественной войны, инвалид боевых действий (далее - инвалид войны) или лицо, уполномоченное им на основании доверенности, оформленной в соответствии с законодательством Российской Федераци">
        <w:r>
          <w:rPr>
            <w:color w:val="0000FF"/>
          </w:rPr>
          <w:t>пункт</w:t>
        </w:r>
        <w:r>
          <w:rPr>
            <w:color w:val="0000FF"/>
          </w:rPr>
          <w:t>ах 2.1</w:t>
        </w:r>
      </w:hyperlink>
      <w:r>
        <w:t xml:space="preserve"> - </w:t>
      </w:r>
      <w:hyperlink w:anchor="P275" w:tooltip="2.13. Для получения единовременной материальной помощи инвалид I группы или лицо, уполномоченное им на основании доверенности, оформленной в соответствии с законодательством Российской Федерации (далее - представитель инвалида I группы), представляет в учрежде">
        <w:r>
          <w:rPr>
            <w:color w:val="0000FF"/>
          </w:rPr>
          <w:t>2.13</w:t>
        </w:r>
      </w:hyperlink>
      <w:r>
        <w:t xml:space="preserve">, </w:t>
      </w:r>
      <w:hyperlink w:anchor="P295" w:tooltip="2.15. Абзац утратил силу. - Постановление Правительства Астраханской области от 20.03.2025 N 139-П.">
        <w:r>
          <w:rPr>
            <w:color w:val="0000FF"/>
          </w:rPr>
          <w:t>2.15</w:t>
        </w:r>
      </w:hyperlink>
      <w:r>
        <w:t xml:space="preserve"> настоящего раздела, представляются заявителем в учреждение по выбор</w:t>
      </w:r>
      <w:r>
        <w:t>у: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26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27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Астраханской области от 24.04.2025 N 250-П;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лично;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лично через многофункциональный центр предоставления государственных и муниципальных услуг (далее - многофункциональный центр).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lastRenderedPageBreak/>
        <w:t xml:space="preserve">Абзац утратил силу. - </w:t>
      </w:r>
      <w:hyperlink r:id="rId128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Астраханской области от 24.04.2025 N 250-П.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Порядок и сроки передачи многофункциональным центром заявления в учреждение определяются соглашением о взаимодействии, заключенным между многофункциональным центром и министерством.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29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При подаче заявления и (или) документов (сведений) лично в учреждение, в том числе через многофункциональны</w:t>
      </w:r>
      <w:r>
        <w:t>й центр, заявителем представляются копии документов вместе с оригиналами для проверки представленных копий на соответствие оригиналам либо заверяются в порядке, установленном законодательством Российской Федерации.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Если для получения единовременной материа</w:t>
      </w:r>
      <w:r>
        <w:t xml:space="preserve">льной помощи необходима обработка персональных данных лица, не являющегося заявителем, и если в соответствии с Федеральным </w:t>
      </w:r>
      <w:hyperlink r:id="rId130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 обработка таких персональных данных может осуществляться с согласия указанного лица, заявитель дополнительно представляет докуме</w:t>
      </w:r>
      <w:r>
        <w:t>нты, подтверждающие получение согласия указанного лица или его законного представителя на обработку персональных данных указанного лица.</w:t>
      </w:r>
    </w:p>
    <w:p w:rsidR="00700ABF" w:rsidRDefault="004F684B">
      <w:pPr>
        <w:pStyle w:val="ConsPlusNormal0"/>
        <w:jc w:val="both"/>
      </w:pPr>
      <w:r>
        <w:t xml:space="preserve">(пункт в ред. </w:t>
      </w:r>
      <w:hyperlink r:id="rId131" w:tooltip="Постановление Правительства Астраханской области от 20.03.2025 N 139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</w:t>
      </w:r>
      <w:r>
        <w:t>т 20.03.2025 N 139-П)</w:t>
      </w:r>
    </w:p>
    <w:bookmarkStart w:id="8" w:name="P295"/>
    <w:bookmarkEnd w:id="8"/>
    <w:p w:rsidR="00700ABF" w:rsidRDefault="004F684B">
      <w:pPr>
        <w:pStyle w:val="ConsPlusNormal0"/>
        <w:spacing w:before="240"/>
        <w:ind w:firstLine="540"/>
        <w:jc w:val="both"/>
      </w:pPr>
      <w:r>
        <w:fldChar w:fldCharType="begin"/>
      </w:r>
      <w:r>
        <w:instrText xml:space="preserve"> HYPERLINK "https://login.consultant.ru/link/?req=doc&amp;base=RLAW322&amp;n=124031&amp;date=22.10.2026&amp;dst=100050&amp;field=134" \o "Постановление Правительства Астраханской области от 24.04.2025 N 250-П \"О внесении изменений в постановления Прав</w:instrText>
      </w:r>
      <w:r>
        <w:instrText xml:space="preserve">ительства Астраханской области от 17.03.2009 N 98-П и от 29.03.2024 N 193-П\" {КонсультантПлюс}" \h </w:instrText>
      </w:r>
      <w:r>
        <w:fldChar w:fldCharType="separate"/>
      </w:r>
      <w:r>
        <w:rPr>
          <w:color w:val="0000FF"/>
        </w:rPr>
        <w:t>2.15</w:t>
      </w:r>
      <w:r>
        <w:rPr>
          <w:color w:val="0000FF"/>
        </w:rPr>
        <w:fldChar w:fldCharType="end"/>
      </w:r>
      <w:r>
        <w:t xml:space="preserve">. Абзац утратил силу. - </w:t>
      </w:r>
      <w:hyperlink r:id="rId132" w:tooltip="Постановление Правительства Астраханской области от 20.03.2025 N 139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Астраханской области от 20.03.2025 N 139-П.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Учреждение не позднее одного рабочего дня со дня поступления заявления и документов, указанных в </w:t>
      </w:r>
      <w:hyperlink w:anchor="P105" w:tooltip="2.1. Для получения единовременной материальной помощи инвалид Великой Отечественной войны, инвалид боевых действий (далее - инвалид войны) или лицо, уполномоченное им на основании доверенности, оформленной в соответствии с законодательством Российской Федераци">
        <w:r>
          <w:rPr>
            <w:color w:val="0000FF"/>
          </w:rPr>
          <w:t>пунктах 2.1</w:t>
        </w:r>
      </w:hyperlink>
      <w:r>
        <w:t xml:space="preserve"> - </w:t>
      </w:r>
      <w:hyperlink w:anchor="P275" w:tooltip="2.13. Для получения единовременной материальной помощи инвалид I группы или лицо, уполномоченное им на основании доверенности, оформленной в соответствии с законодательством Российской Федерации (далее - представитель инвалида I группы), представляет в учрежде">
        <w:r>
          <w:rPr>
            <w:color w:val="0000FF"/>
          </w:rPr>
          <w:t>2.13</w:t>
        </w:r>
      </w:hyperlink>
      <w:r>
        <w:t xml:space="preserve"> настоящего раздела, в учреждение (со дня их поступления в учрежден</w:t>
      </w:r>
      <w:r>
        <w:t>ие в случае подачи через многофункциональный центр) осуществляет их регистрацию и направляет, в том числе с использованием единой системы межведомственного электронного взаимодействия, в государственную информационную систему "Единая централизованная цифро</w:t>
      </w:r>
      <w:r>
        <w:t>вая платформа в социальной сфере", уполномоченные органы государственной власти и иные организации, в распоряжении которых находятся соответствующие документы, межведомственный запрос о представлении:</w:t>
      </w:r>
    </w:p>
    <w:p w:rsidR="00700ABF" w:rsidRDefault="004F684B">
      <w:pPr>
        <w:pStyle w:val="ConsPlusNormal0"/>
        <w:jc w:val="both"/>
      </w:pPr>
      <w:r>
        <w:t>(в ред. Постановлений Правительства Астраханской област</w:t>
      </w:r>
      <w:r>
        <w:t xml:space="preserve">и от 20.03.2025 </w:t>
      </w:r>
      <w:hyperlink r:id="rId133" w:tooltip="Постановление Правительства Астраханской области от 20.03.2025 N 139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N 139-П</w:t>
        </w:r>
      </w:hyperlink>
      <w:r>
        <w:t xml:space="preserve">, от 24.04.2025 </w:t>
      </w:r>
      <w:hyperlink r:id="rId134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N 250-П</w:t>
        </w:r>
      </w:hyperlink>
      <w:r>
        <w:t>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сведений, подтверждающих принадлежность заявителя к гражданству Российской</w:t>
      </w:r>
      <w:r>
        <w:t xml:space="preserve"> Федерации;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сведений, подтверждающих регистрацию заявителя на территории Астраханской области;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35" w:tooltip="Постановление Правительства Астраханской области от 21.06.2024 N 413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Астраханской области от 21.06.2024 N 413-П;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абзац утрати</w:t>
      </w:r>
      <w:r>
        <w:t xml:space="preserve">л силу. - </w:t>
      </w:r>
      <w:hyperlink r:id="rId136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Астраханской области от 16.08.2024 N 536-П;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выписки из Единого государственного реестра недвижимости о праве собственности заявителя на имеющееся у него жилое поме</w:t>
      </w:r>
      <w:r>
        <w:t xml:space="preserve">щение (в случае если право собственности заявителя </w:t>
      </w:r>
      <w:r>
        <w:lastRenderedPageBreak/>
        <w:t>на жилое помещение зарегистрировано в Едином государственном реестре недвижимости);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сведений о наличии у заявителя статуса "многодетная семья" (в случае обращения супруга в многодетной семье (единственно</w:t>
      </w:r>
      <w:r>
        <w:t>го родителя в многодетной семье);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137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16.08.2024 N 536-П)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сведений, подтверждающих отнесение заявителя к инвалиду войны (в случае обращени</w:t>
      </w:r>
      <w:r>
        <w:t>я инвалида войны);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сведений, подтверждающих отнесение заявителя к ветерану Великой Отечественной войны (в случае обращения ветерана Великой Отечественной войны);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сведений, подтверждающих отнесение заявителя к ветерану боевых действий (в случае обращения ве</w:t>
      </w:r>
      <w:r>
        <w:t>терана боевых действий);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сведений, подтверждающих статус погибшего (умершего) инвалида войны, участника Великой Отечественной войны (в случае обращения члена семьи погибшего гражданина);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сведений, подтверждающих заключение брака между заявителем и погибшим (умершим) инвалидом войны, участником Великой Отечественной войны (в случае обращения члена семьи погибшего гражданина, являющегося супругой (супругом) погибшего (умершего) инвалида войн</w:t>
      </w:r>
      <w:r>
        <w:t>ы, участника Великой Отечественной войны, при условии, что государственная регистрация брака с погибшим (умершим) инвалидом войны, участником Великой Отечественной войны произведена на территории Российской Федерации);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сведений, подтверждающих рождение чле</w:t>
      </w:r>
      <w:r>
        <w:t>на семьи погибшего гражданина (в случае обращения члена семьи погибшего гражданина, являющегося ребенком погибшего (умершего) инвалида войны, участника Великой Отечественной войны, при условии, что государственная регистрация рождения ребенка погибшего (ум</w:t>
      </w:r>
      <w:r>
        <w:t>ершего) инвалида войны, участника Великой Отечественной войны произведена на территории Российской Федерации);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сведений, подтверждающих смерть погибшего (умершего) инвалида войны, участника Великой Отечественной войны (в случае обращения члена семьи погибш</w:t>
      </w:r>
      <w:r>
        <w:t>его гражданина при условии, что государственная регистрация смерти погибшего (умершего) инвалида войны, участника Великой Отечественной войны произведена на территории Российской Федерации);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 о нахождении заявителя, являющегося ребенком погибшего (</w:t>
      </w:r>
      <w:r>
        <w:t>умершего) инвалида войны, участника Великой Отечественной войны, под опекой (попечительством) (в случае обращения заявителя, являющегося ребенком погибшего (умершего) инвалида войны, участника Великой Отечественной войны);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138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 о лишении родителей заявителя, являющегося ребенком погибшего (умершего) инвалида войны, участника Великой Отечест</w:t>
      </w:r>
      <w:r>
        <w:t>венной войны, родительских прав или об ограничении в родительских правах (в случае обращения заявителя, являющегося ребенком погибшего (умершего) инвалида войны, участника Великой Отечественной войны);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139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lastRenderedPageBreak/>
        <w:t>сведений об обучении заявителя, являющегося ребенком погибшего (умершего) инвалида войны, участника Великой Отечественной войны, в возрасте от 1</w:t>
      </w:r>
      <w:r>
        <w:t xml:space="preserve">8 до 23 лет в организации, осуществляющей образовательную деятельность, на территории Российской Федерации (за исключением частных организаций, осуществляющих образовательную деятельность) по очной форме обучения (в случае обращения заявителя, являющегося </w:t>
      </w:r>
      <w:r>
        <w:t>ребенком погибшего (умершего) инвалида войны, участника Великой Отечественной войны и обучающегося в организации, осуществляющей образовательную деятельность, по очной форме обучения на территории Российской Федерации (за исключением частных организаций, о</w:t>
      </w:r>
      <w:r>
        <w:t>существляющих образовательную деятельность);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140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сведений, подтверждающих статус погибшего (умершего) ветерана боевых действий (в случае обращения родствен</w:t>
      </w:r>
      <w:r>
        <w:t>ника погибшего ветерана боевых действий);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сведений, подтверждающих заключение брака между родственником погибшего ветерана боевых действий и погибшим (умершим) ветераном боевых действий (в случае обращения родственника погибшего ветерана боевых действий, я</w:t>
      </w:r>
      <w:r>
        <w:t>вляющегося супругой (супругом) погибшего (умершего) ветерана боевых действий, при условии, что государственная регистрация брака с погибшим (умершим) ветераном боевых действий произведена на территории Российской Федерации);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сведений, подтверждающих рожден</w:t>
      </w:r>
      <w:r>
        <w:t>ие ветерана боевых действий (в случае обращения родственника погибшего ветерана боевых действий, являющегося родителем погибшего (умершего) ветерана боевых действий, при условии, что государственная регистрация рождения погибшего ветерана боевых действий п</w:t>
      </w:r>
      <w:r>
        <w:t>роизведена на территории Российской Федерации);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сведений, подтверждающих рождение родственника погибшего ветерана боевых действий (в случае обращения родственника погибшего ветерана боевых действий, являющегося ребенком погибшего (умершего) ветерана боевых</w:t>
      </w:r>
      <w:r>
        <w:t xml:space="preserve"> действий, при условии, что государственная регистрация рождения ребенка погибшего (умершего) ветерана боевых действий произведена на территории Российской Федерации);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сведений, подтверждающих смерть погибшего (умершего) ветерана боевых действий (в случае </w:t>
      </w:r>
      <w:r>
        <w:t>обращения родственника погибшего ветерана боевых действий при условии, что государственная регистрация смерти погибшего (умершего) ветерана боевых действий произведена на территории Российской Федерации);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 о нахождении заявителя, являющегося ребенк</w:t>
      </w:r>
      <w:r>
        <w:t>ом погибшего (умершего) ветерана боевых действий, под опекой (попечительством) (в случае обращения заявителя, являющегося ребенком погибшего (умершего) ветерана боевых действий);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141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сведений о лишении родителей заявителя, являющегося ребенком погибшего (умершего) ветерана боевых действий, родительских прав или об ограничении в родительских правах </w:t>
      </w:r>
      <w:r>
        <w:t>(в случае обращения заявителя, являющегося ребенком погибшего (умершего) ветерана боевых действий);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142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24.04.2025</w:t>
      </w:r>
      <w:r>
        <w:t xml:space="preserve">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lastRenderedPageBreak/>
        <w:t xml:space="preserve">сведений об обучении заявителя, являющегося ребенком погибшего (умершего) ветерана боевых действий, в возрасте от 18 до 23 лет в организации, осуществляющей образовательную деятельность, на территории Российской Федерации (за исключением частных </w:t>
      </w:r>
      <w:r>
        <w:t>организаций, осуществляющих образовательную деятельность) по очной форме обучения (в случае обращения заявителя, являющегося ребенком погибшего (умершего) ветерана боевых действий и обучающегося в организации, осуществляющей образовательную деятельность, п</w:t>
      </w:r>
      <w:r>
        <w:t>о очной форме обучения на территории Российской Федерации (за исключением частных организаций, осуществляющих образовательную деятельность);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143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</w:t>
      </w:r>
      <w:r>
        <w:t>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сведений, подтверждающих отнесение заявителя к инвалиду ЧАЭС (в случае обращения инвалидов ЧАЭС);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 о размере назначенной неработающему пенсионеру пенсии (в случае обращения неработающего пенсионера</w:t>
      </w:r>
      <w:r>
        <w:t>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 о трудовой деятельности неработающего пенсионера (в случае обращения неработающего пенсионера);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сведений, подтверждающих доходы одинокого гражданина за три последних календарных месяца, предшествующих одному календарному месяцу перед месяцем по</w:t>
      </w:r>
      <w:r>
        <w:t>дачи заявления, подлежащих получению в рамках межведомственного информационного взаимодействия (в случае обращения одинокого гражданина);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44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29.12.2023 N 856-П)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</w:t>
      </w:r>
      <w:r>
        <w:t>ений о принадлежащем одинокому гражданину имуществе на праве собственности, подлежащих получению в рамках межведомственного информационного взаимодействия (в случае обращения одинокого гражданина);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 о рождении детей (в случае обращения одинокого гр</w:t>
      </w:r>
      <w:r>
        <w:t>ажданина, супруга в семье, нуждающейся в поддержке (единственного родителя в семье, нуждающейся в поддержке), супруга в многодетной семье (единственного родителя в многодетной семье) при условии, что запись о государственной регистрации рождения ребенка пр</w:t>
      </w:r>
      <w:r>
        <w:t>оизведена на территории Российской Федерации);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 о заключении брака одиноким гражданином, супругом в семье, нуждающейся в поддержке (единственным родителем в семье, нуждающейся в поддержке), супругом в многодетной семье (единственным родителем в мно</w:t>
      </w:r>
      <w:r>
        <w:t>годетной семье), а также детьми в семье, нуждающейся в поддержке (в случае обращения одинокого гражданина, супруга в семье, нуждающейся в поддержке (единственного родителя в семье, нуждающейся в поддержке), супруга в многодетной семье (единственного родите</w:t>
      </w:r>
      <w:r>
        <w:t>ля в многодетной семье) при условии, что государственная регистрация брака произведена на территории Российской Федерации);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45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16.08.2024 N 536-П)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 о расторжении брака (в случае обращения одинокого гражданина, единственного родителя в семье, нуждающейся в поддержке, еди</w:t>
      </w:r>
      <w:r>
        <w:t>нственного родителя в многодетной семье при условии, что государственная регистрация расторжения брака произведена на территории Российской Федерации);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lastRenderedPageBreak/>
        <w:t>сведений, подтверждающих доходы всех членов семьи, нуждающейся в поддержке, за три последних календарных</w:t>
      </w:r>
      <w:r>
        <w:t xml:space="preserve"> месяца, предшествующих месяцу подачи заявления, подлежащих получению в рамках межведомственного информационного взаимодействия (в случае обращения супруга в семье, нуждающейся в поддержке (единственного родителя в семье, нуждающейся в поддержке);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</w:t>
      </w:r>
      <w:r>
        <w:t xml:space="preserve"> о принадлежащем всем членам семьи, нуждающейся в поддержке, имуществе на праве собственности, подлежащих получению в рамках межведомственного информационного взаимодействия (в случае обращения супруга в семье, нуждающейся в поддержке (единственного родите</w:t>
      </w:r>
      <w:r>
        <w:t>ля в семье, нуждающейся в поддержке);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 о нахождении ребенка под опекой (попечительством) (в случае обращения супруга в семье, нуждающейся в поддержке (единственного родителя в семье, нуждающейся в поддержке), супруга в многодетной семье (единственн</w:t>
      </w:r>
      <w:r>
        <w:t>ого родителя в многодетной семье);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сведений о лишении заявителя или его супруга родительских прав или ограничения в родительских правах (в случае обращения супруга в семье, нуждающейся в поддержке (единственного родителя в семье, нуждающейся в поддержке), </w:t>
      </w:r>
      <w:r>
        <w:t>супруга в многодетной семье (единственного родителя в многодетной семье);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решения органа опеки и попечительства об объявлении несовершеннолетнего полностью дееспособным (эмансипированным) (в случае обращения супруга в семье, нуждающейся в поддержке (единст</w:t>
      </w:r>
      <w:r>
        <w:t>венного родителя в семье, нуждающейся в поддержке);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46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16.08.2024 N 536-П)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 об обучении детей в возрасте от 18 до 23 лет и (или) детей, объявленных в установленном порядке полностью дееспособными (э</w:t>
      </w:r>
      <w:r>
        <w:t xml:space="preserve">мансипированными), в организациях, осуществляющих образовательную деятельность, на территории Российской Федерации (за исключением частных образовательных организаций) по очной форме обучения (при обучении детей, достигших 18 лет, но не достигших 23 лет и </w:t>
      </w:r>
      <w:r>
        <w:t>(или) объявленных в установленном порядке полностью дееспособными (эмансипированными), в организациях, осуществляющих образовательную деятельность, по очной форме обучения на территории Российской Федерации (за исключением частных образовательных организац</w:t>
      </w:r>
      <w:r>
        <w:t>ий) (в случае обращения супруга в семье, нуждающейся в поддержке (единственного родителя в семье, нуждающейся в поддержке), супруга в многодетной семье (единственного родителя в многодетной семье);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47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16.08.2024 N 536-П)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 об инвалидности ребенка (в случае обращения лица, осуществляющего уход за ребенком-инвалидом);</w:t>
      </w:r>
    </w:p>
    <w:p w:rsidR="00700ABF" w:rsidRDefault="004F684B">
      <w:pPr>
        <w:pStyle w:val="ConsPlusNormal0"/>
        <w:jc w:val="both"/>
      </w:pPr>
      <w:r>
        <w:t xml:space="preserve">(в ред. Постановлений Правительства Астраханской области от 29.12.2023 </w:t>
      </w:r>
      <w:hyperlink r:id="rId148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<w:r>
          <w:rPr>
            <w:color w:val="0000FF"/>
          </w:rPr>
          <w:t>N 856-П</w:t>
        </w:r>
      </w:hyperlink>
      <w:r>
        <w:t xml:space="preserve">, от 24.04.2025 </w:t>
      </w:r>
      <w:hyperlink r:id="rId149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N 250-П</w:t>
        </w:r>
      </w:hyperlink>
      <w:r>
        <w:t>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 о рождении ребенка-инвалида, государственная регистрация рождения которого произведена на территории Росси</w:t>
      </w:r>
      <w:r>
        <w:t>йской Федерации (в случае обращения лица, осуществляющего уход за ребенком-инвалидом);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50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 о</w:t>
      </w:r>
      <w:r>
        <w:t xml:space="preserve"> нахождении ребенка под опекой (попечительством) (в случае обращения лица, </w:t>
      </w:r>
      <w:r>
        <w:lastRenderedPageBreak/>
        <w:t>осуществляющего уход за ребенком-инвалидом);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151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</w:t>
      </w:r>
      <w:r>
        <w:t>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сведений, подтверждающих получение лицом, осуществляющим уход за ребенком-инвалидом, ежемесячных выплат лицам, осуществляющим уход за детьми-инвалидами (в случае обращения лица, осуществляющего уход за ребенком-инвалидом);</w:t>
      </w:r>
    </w:p>
    <w:p w:rsidR="00700ABF" w:rsidRDefault="004F684B">
      <w:pPr>
        <w:pStyle w:val="ConsPlusNormal0"/>
        <w:jc w:val="both"/>
      </w:pPr>
      <w:r>
        <w:t>(аб</w:t>
      </w:r>
      <w:r>
        <w:t xml:space="preserve">зац введен </w:t>
      </w:r>
      <w:hyperlink r:id="rId152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 об установлении инвалидности I группы (в случае обращения инвалида I группы);</w:t>
      </w:r>
    </w:p>
    <w:p w:rsidR="00700ABF" w:rsidRDefault="004F684B">
      <w:pPr>
        <w:pStyle w:val="ConsPlusNormal0"/>
        <w:jc w:val="both"/>
      </w:pPr>
      <w:r>
        <w:t>(абзац</w:t>
      </w:r>
      <w:r>
        <w:t xml:space="preserve"> введен </w:t>
      </w:r>
      <w:hyperlink r:id="rId153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 о заключении договора о приемной семье, между органом опеки и попечительства и приемным</w:t>
      </w:r>
      <w:r>
        <w:t>и родителями (приемным родителем) (в случае обращения приемного родителя);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154" w:tooltip="Постановление Правительства Астраханской области от 11.04.2024 N 232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11.04.2024 N 232-П)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сведений о рождении принятого на воспит</w:t>
      </w:r>
      <w:r>
        <w:t>ание ребенка, государственная регистрация рождения которого произведена на территории Российской Федерации (в случае обращения приемного родителя).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155" w:tooltip="Постановление Правительства Астраханской области от 11.04.2024 N 232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11.04.2024 N 232-П)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Заявитель, представитель заявителя вправе представить документы, подлежащие получению в рамках межведомственного информационного в</w:t>
      </w:r>
      <w:r>
        <w:t>заимодействия, по собственной инициативе.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56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29.12.2023 N 856-П)</w:t>
      </w:r>
    </w:p>
    <w:p w:rsidR="00700ABF" w:rsidRDefault="004F684B">
      <w:pPr>
        <w:pStyle w:val="ConsPlusNormal0"/>
        <w:spacing w:before="240"/>
        <w:ind w:firstLine="540"/>
        <w:jc w:val="both"/>
      </w:pPr>
      <w:hyperlink r:id="rId157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2.16</w:t>
        </w:r>
      </w:hyperlink>
      <w:r>
        <w:t>. Учреждение в те</w:t>
      </w:r>
      <w:r>
        <w:t xml:space="preserve">чение пяти рабочих дней со дня регистрации заявления и документов, которые указаны в </w:t>
      </w:r>
      <w:hyperlink w:anchor="P105" w:tooltip="2.1. Для получения единовременной материальной помощи инвалид Великой Отечественной войны, инвалид боевых действий (далее - инвалид войны) или лицо, уполномоченное им на основании доверенности, оформленной в соответствии с законодательством Российской Федераци">
        <w:r>
          <w:rPr>
            <w:color w:val="0000FF"/>
          </w:rPr>
          <w:t>пунктах 2.1</w:t>
        </w:r>
      </w:hyperlink>
      <w:r>
        <w:t xml:space="preserve"> - </w:t>
      </w:r>
      <w:hyperlink w:anchor="P275" w:tooltip="2.13. Для получения единовременной материальной помощи инвалид I группы или лицо, уполномоченное им на основании доверенности, оформленной в соответствии с законодательством Российской Федерации (далее - представитель инвалида I группы), представляет в учрежде">
        <w:r>
          <w:rPr>
            <w:color w:val="0000FF"/>
          </w:rPr>
          <w:t>2.13</w:t>
        </w:r>
      </w:hyperlink>
      <w:r>
        <w:t xml:space="preserve"> настоящего раздела, проводит обследование жилищно-бытовых условий заявителя с </w:t>
      </w:r>
      <w:r>
        <w:t>целью установления факта его проживания в газифицируемом домовладении, по результатам которого составляет акт обследования жилищно-бытовых условий по форме согласно приложению к настоящему Порядку.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Учреждение принимает в форме локального акта решение о пре</w:t>
      </w:r>
      <w:r>
        <w:t>доставлении (об отказе в предоставлении) единовременной материальной помощи не позднее второго рабочего дня со дня получения учреждением всех необходимых для принятия соответствующего решения документов (сведений) (далее в настоящем разделе - документы), н</w:t>
      </w:r>
      <w:r>
        <w:t>о не позднее семи рабочих дней со дня регистрации заявления.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9" w:name="P365"/>
      <w:bookmarkEnd w:id="9"/>
      <w:r>
        <w:t>В случае установления факта наличия в заявлении и (или) документах недостоверной и (или) неполной информации учреждение в день установления указанного факта принимает в форме локального акта учре</w:t>
      </w:r>
      <w:r>
        <w:t>ждения решение о приостановлении срока принятия решения о предоставлении (об отказе в предоставлении) единовременной материальной помощи и уведомляет заявителя (представителя заявителя) способом, указанным в заявлении, о приостановлении срока принятия реше</w:t>
      </w:r>
      <w:r>
        <w:t xml:space="preserve">ния о предоставлении (об отказе в предоставлении) единовременной материальной помощи с указанием информации, подлежащей корректировке, и (или) документов, которые необходимо представить в соответствии с </w:t>
      </w:r>
      <w:hyperlink w:anchor="P105" w:tooltip="2.1. Для получения единовременной материальной помощи инвалид Великой Отечественной войны, инвалид боевых действий (далее - инвалид войны) или лицо, уполномоченное им на основании доверенности, оформленной в соответствии с законодательством Российской Федераци">
        <w:r>
          <w:rPr>
            <w:color w:val="0000FF"/>
          </w:rPr>
          <w:t>пунктами 2.1</w:t>
        </w:r>
      </w:hyperlink>
      <w:r>
        <w:t xml:space="preserve"> - </w:t>
      </w:r>
      <w:hyperlink w:anchor="P275" w:tooltip="2.13. Для получения единовременной материальной помощи инвалид I группы или лицо, уполномоченное им на основании доверенности, оформленной в соответствии с законодательством Российской Федерации (далее - представитель инвалида I группы), представляет в учрежде">
        <w:r>
          <w:rPr>
            <w:color w:val="0000FF"/>
          </w:rPr>
          <w:t>2.13</w:t>
        </w:r>
      </w:hyperlink>
      <w:r>
        <w:t xml:space="preserve"> настоящего раздела (далее в настоящем разделе - доработанные документы), до момента представления заявителем (представителем заявителя) доработанного заявления и (или) доработанных документов, но не более чем на пят</w:t>
      </w:r>
      <w:r>
        <w:t>ь рабочих дней.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10" w:name="P366"/>
      <w:bookmarkEnd w:id="10"/>
      <w:r>
        <w:lastRenderedPageBreak/>
        <w:t>Заявитель (представитель заявителя) в течение пяти рабочих дней со дня получения уведомления о приостановлении срока принятия решения о предоставлении (об отказе в предоставлении) единовременной материальной помощи представляет в учреждение</w:t>
      </w:r>
      <w:r>
        <w:t xml:space="preserve"> доработанное заявление и (или) доработанные документы.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Учреждение в день поступления доработанного заявления и (или) доработанных документов регистрирует их, принимает в форме локального акта учреждения решение о возобновлении со дня поступления указанног</w:t>
      </w:r>
      <w:r>
        <w:t>о заявления и (или) доработанных документов срока принятия решения о предоставлении (об отказе в предоставлении) единовременной материальной помощи и направляет в произвольной письменной форме уведомление заявителю (представителю заявителя) о возобновлении</w:t>
      </w:r>
      <w:r>
        <w:t xml:space="preserve"> срока принятия решения о предоставлении (об отказе в предоставлении) единовременной материальной помощи.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11" w:name="P368"/>
      <w:bookmarkEnd w:id="11"/>
      <w:r>
        <w:t xml:space="preserve">В случае непредставления заявителем (представителем заявителя) доработанного заявления и (или) доработанных документов в срок, установленный </w:t>
      </w:r>
      <w:hyperlink w:anchor="P366" w:tooltip="Заявитель (представитель заявителя) в течение пяти рабочих дней со дня получения уведомления о приостановлении срока принятия решения о предоставлении (об отказе в предоставлении) единовременной материальной помощи представляет в учреждение доработанное заявле">
        <w:r>
          <w:rPr>
            <w:color w:val="0000FF"/>
          </w:rPr>
          <w:t>абзацем четвертым</w:t>
        </w:r>
      </w:hyperlink>
      <w:r>
        <w:t xml:space="preserve"> настоящего пункта, учреждение в течение двух рабочих дней со дня истечения указанного срока принимает в форме локального акта учреждения решение об отказе в предоставлении единовременной материальной помощи в с</w:t>
      </w:r>
      <w:r>
        <w:t xml:space="preserve">оответствии с </w:t>
      </w:r>
      <w:hyperlink w:anchor="P389" w:tooltip="- непредставление заявителем (представителем заявителя) в учреждение заявления и документов, указанных в пунктах 2.1 - 2.13 настоящего раздела, в срок, установленный абзацем четвертым пункта 2.16 настоящего раздела.">
        <w:r>
          <w:rPr>
            <w:color w:val="0000FF"/>
          </w:rPr>
          <w:t>абзацем пятнадцатым пункта 2.17</w:t>
        </w:r>
      </w:hyperlink>
      <w:r>
        <w:t xml:space="preserve"> настоящего раздела.</w:t>
      </w:r>
    </w:p>
    <w:p w:rsidR="00700ABF" w:rsidRDefault="004F684B">
      <w:pPr>
        <w:pStyle w:val="ConsPlusNormal0"/>
        <w:jc w:val="both"/>
      </w:pPr>
      <w:r>
        <w:t xml:space="preserve">(п. 2.16 в ред. </w:t>
      </w:r>
      <w:hyperlink r:id="rId158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24.04.2025 N 250-П)</w:t>
      </w:r>
    </w:p>
    <w:bookmarkStart w:id="12" w:name="P370"/>
    <w:bookmarkEnd w:id="12"/>
    <w:p w:rsidR="00700ABF" w:rsidRDefault="004F684B">
      <w:pPr>
        <w:pStyle w:val="ConsPlusNormal0"/>
        <w:spacing w:before="240"/>
        <w:ind w:firstLine="540"/>
        <w:jc w:val="both"/>
      </w:pPr>
      <w:r>
        <w:fldChar w:fldCharType="begin"/>
      </w:r>
      <w:r>
        <w:instrText xml:space="preserve"> HYPERLINK "https://login.con</w:instrText>
      </w:r>
      <w:r>
        <w:instrText>sultant.ru/link/?req=doc&amp;base=RLAW322&amp;n=124031&amp;date=22.10.2026&amp;dst=100050&amp;field=134" \o "Постановление Правительства Астраханской области от 24.04.2025 N 250-П \"О внесении изменений в постановления Правительства Астраханской области от 17.03.2009 N 98-П и</w:instrText>
      </w:r>
      <w:r>
        <w:instrText xml:space="preserve"> от 29.03.2024 N 193-П\" {КонсультантПлюс}" \h </w:instrText>
      </w:r>
      <w:r>
        <w:fldChar w:fldCharType="separate"/>
      </w:r>
      <w:r>
        <w:rPr>
          <w:color w:val="0000FF"/>
        </w:rPr>
        <w:t>2.17</w:t>
      </w:r>
      <w:r>
        <w:rPr>
          <w:color w:val="0000FF"/>
        </w:rPr>
        <w:fldChar w:fldCharType="end"/>
      </w:r>
      <w:r>
        <w:t>. Основаниями для отказа в предоставлении единовременной материальной помощи являются: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представление заявителем или представителем заявителя неполного пакета документов, указанных в </w:t>
      </w:r>
      <w:hyperlink w:anchor="P105" w:tooltip="2.1. Для получения единовременной материальной помощи инвалид Великой Отечественной войны, инвалид боевых действий (далее - инвалид войны) или лицо, уполномоченное им на основании доверенности, оформленной в соответствии с законодательством Российской Федераци">
        <w:r>
          <w:rPr>
            <w:color w:val="0000FF"/>
          </w:rPr>
          <w:t>пунктах 2.1</w:t>
        </w:r>
      </w:hyperlink>
      <w:r>
        <w:t xml:space="preserve"> - </w:t>
      </w:r>
      <w:hyperlink w:anchor="P275" w:tooltip="2.13. Для получения единовременной материальной помощи инвалид I группы или лицо, уполномоченное им на основании доверенности, оформленной в соответствии с законодательством Российской Федерации (далее - представитель инвалида I группы), представляет в учрежде">
        <w:r>
          <w:rPr>
            <w:color w:val="0000FF"/>
          </w:rPr>
          <w:t>2.13</w:t>
        </w:r>
      </w:hyperlink>
      <w:r>
        <w:t xml:space="preserve"> настоящего раздела, и (или) недостоверных сведений в них после их доработки в соответствии с </w:t>
      </w:r>
      <w:hyperlink w:anchor="P365" w:tooltip="В случае установления факта наличия в заявлении и (или) документах недостоверной и (или) неполной информации учреждение в день установления указанного факта принимает в форме локального акта учреждения решение о приостановлении срока принятия решения о предост">
        <w:r>
          <w:rPr>
            <w:color w:val="0000FF"/>
          </w:rPr>
          <w:t>абзацами третьим</w:t>
        </w:r>
      </w:hyperlink>
      <w:r>
        <w:t xml:space="preserve"> - </w:t>
      </w:r>
      <w:hyperlink w:anchor="P368" w:tooltip="В случае непредставления заявителем (представителем заявителя) доработанного заявления и (или) доработанных документов в срок, установленный абзацем четвертым настоящего пункта, учреждение в течение двух рабочих дней со дня истечения указанного срока принимает">
        <w:r>
          <w:rPr>
            <w:color w:val="0000FF"/>
          </w:rPr>
          <w:t>шестым пункта 2.16</w:t>
        </w:r>
      </w:hyperlink>
      <w:r>
        <w:t xml:space="preserve"> настоящего раздела;</w:t>
      </w:r>
    </w:p>
    <w:p w:rsidR="00700ABF" w:rsidRDefault="004F684B">
      <w:pPr>
        <w:pStyle w:val="ConsPlusNormal0"/>
        <w:jc w:val="both"/>
      </w:pPr>
      <w:r>
        <w:t xml:space="preserve">(в ред. Постановлений Правительства Астраханской области от 29.12.2023 </w:t>
      </w:r>
      <w:hyperlink r:id="rId159" w:tooltip="Постановление Правительства Астраханской области от 29.12.2023 N 856-П &quot;О внесении изменений в постановления Правительства Астраханской области&quot; {КонсультантПлюс}">
        <w:r>
          <w:rPr>
            <w:color w:val="0000FF"/>
          </w:rPr>
          <w:t>N 856-П</w:t>
        </w:r>
      </w:hyperlink>
      <w:r>
        <w:t xml:space="preserve">, от 11.04.2024 </w:t>
      </w:r>
      <w:hyperlink r:id="rId160" w:tooltip="Постановление Правительства Астраханской области от 11.04.2024 N 232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N 232-П</w:t>
        </w:r>
      </w:hyperlink>
      <w:r>
        <w:t xml:space="preserve">, от 21.06.2024 </w:t>
      </w:r>
      <w:hyperlink r:id="rId161" w:tooltip="Постановление Правительства Астраханской области от 21.06.2024 N 413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N 413-П</w:t>
        </w:r>
      </w:hyperlink>
      <w:r>
        <w:t xml:space="preserve">, от 24.04.2025 </w:t>
      </w:r>
      <w:hyperlink r:id="rId162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N 250-П</w:t>
        </w:r>
      </w:hyperlink>
      <w:r>
        <w:t>)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13" w:name="P373"/>
      <w:bookmarkEnd w:id="13"/>
      <w:r>
        <w:t xml:space="preserve">- представление заявителем или представителем заявителя документов, указанных в </w:t>
      </w:r>
      <w:hyperlink w:anchor="P105" w:tooltip="2.1. Для получения единовременной материальной помощи инвалид Великой Отечественной войны, инвалид боевых действий (далее - инвалид войны) или лицо, уполномоченное им на основании доверенности, оформленной в соответствии с законодательством Российской Федераци">
        <w:r>
          <w:rPr>
            <w:color w:val="0000FF"/>
          </w:rPr>
          <w:t>пунктах 2.1</w:t>
        </w:r>
      </w:hyperlink>
      <w:r>
        <w:t xml:space="preserve"> - </w:t>
      </w:r>
      <w:hyperlink w:anchor="P275" w:tooltip="2.13. Для получения единовременной материальной помощи инвалид I группы или лицо, уполномоченное им на основании доверенности, оформленной в соответствии с законодательством Российской Федерации (далее - представитель инвалида I группы), представляет в учрежде">
        <w:r>
          <w:rPr>
            <w:color w:val="0000FF"/>
          </w:rPr>
          <w:t>2.13</w:t>
        </w:r>
      </w:hyperlink>
      <w:r>
        <w:t xml:space="preserve"> настоящего раздела, в учреждение после и</w:t>
      </w:r>
      <w:r>
        <w:t>стечения одного года со дня подписания акта о подключении (технологическом присоединении);</w:t>
      </w:r>
    </w:p>
    <w:p w:rsidR="00700ABF" w:rsidRDefault="004F684B">
      <w:pPr>
        <w:pStyle w:val="ConsPlusNormal0"/>
        <w:jc w:val="both"/>
      </w:pPr>
      <w:r>
        <w:t xml:space="preserve">(в ред. Постановлений Правительства Астраханской области от 11.04.2024 </w:t>
      </w:r>
      <w:hyperlink r:id="rId163" w:tooltip="Постановление Правительства Астраханской области от 11.04.2024 N 232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N 232-П</w:t>
        </w:r>
      </w:hyperlink>
      <w:r>
        <w:t xml:space="preserve">, от 24.04.2025 </w:t>
      </w:r>
      <w:hyperlink r:id="rId164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N 250-П</w:t>
        </w:r>
      </w:hyperlink>
      <w:r>
        <w:t>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несоответствие заявителя категории лиц, имеющих право на единовременную материальную помощь в соответствии с </w:t>
      </w:r>
      <w:hyperlink r:id="rId165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частью 1 статьи 33</w:t>
        </w:r>
      </w:hyperlink>
      <w:r>
        <w:t xml:space="preserve"> Закона Астраханской области;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достижение старшим ребенком многодетной семьи из трех младших детей возраста 18 лет или возраста 23 лет при условии его обучения в организации, осуществляющей образоват</w:t>
      </w:r>
      <w:r>
        <w:t>ельную деятельность, по очной форме обучения либо прохождения военной службы по призыву;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166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16.08.2024 N 536-П)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абзац утратил силу. - </w:t>
      </w:r>
      <w:hyperlink r:id="rId167" w:tooltip="Постановление Правительства Астраханской области от 21.06.2024 N 413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Астраханской области от 21.06.2024 N 413-П.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абзац утратил силу. - </w:t>
      </w:r>
      <w:hyperlink r:id="rId168" w:tooltip="Постановление Правительства Астраханской области от 21.06.2024 N 413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Астраханской области от</w:t>
      </w:r>
      <w:r>
        <w:t xml:space="preserve"> 21.06.2024 N 413-П.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lastRenderedPageBreak/>
        <w:t xml:space="preserve">- несоответствие заявителя условиям, предусмотренным </w:t>
      </w:r>
      <w:hyperlink w:anchor="P66" w:tooltip="1.4. Единовременная материальная помощь предоставляется однократно на газификацию одного негазифицированного домовладения (жилого дома, квартиры), находящегося в собственности у граждан Российской Федерации, проживающих на территории Астраханской области, указ">
        <w:r>
          <w:rPr>
            <w:color w:val="0000FF"/>
          </w:rPr>
          <w:t>пунктом 1.4 раздела 1</w:t>
        </w:r>
      </w:hyperlink>
      <w:r>
        <w:t xml:space="preserve"> настоящего Порядка;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14" w:name="P381"/>
      <w:bookmarkEnd w:id="14"/>
      <w:r>
        <w:t>- предоставление материальной помощи в соответствии с настоящим Порядком на газификацию домовладения, ук</w:t>
      </w:r>
      <w:r>
        <w:t>азанного в заявлении, ранее;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69" w:tooltip="Постановление Правительства Астраханской области от 02.06.2023 N 294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02.06.2023 N 294-П)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15" w:name="P383"/>
      <w:bookmarkEnd w:id="15"/>
      <w:r>
        <w:t>- предоставление заявителю материальной помощи в соответствии с настоящим Порядком ранее;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70" w:tooltip="Постановление Правительства Астраханской области от 02.06.2023 N 294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02.06.2023 N 294-П)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несоответствие расходов, понесенных заявителем, видам расходов, связанных с газификацией домовладения, указанным в </w:t>
      </w:r>
      <w:hyperlink w:anchor="P69" w:tooltip="1.6. К расходам, связанным с газификацией домовладения, относятся:">
        <w:r>
          <w:rPr>
            <w:color w:val="0000FF"/>
          </w:rPr>
          <w:t>пункте 1.6 раздела 1</w:t>
        </w:r>
      </w:hyperlink>
      <w:r>
        <w:t xml:space="preserve"> настоящего Порядка;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несоблюдение сроков произведения расходов, связанных с газификацией домовладения, срокам, указанным в </w:t>
      </w:r>
      <w:hyperlink w:anchor="P69" w:tooltip="1.6. К расходам, связанным с газификацией домовладения, относятся:">
        <w:r>
          <w:rPr>
            <w:color w:val="0000FF"/>
          </w:rPr>
          <w:t>пункте 1.6 раздела 1</w:t>
        </w:r>
      </w:hyperlink>
      <w:r>
        <w:t xml:space="preserve"> настоящего Порядка;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абзац утратил силу. - </w:t>
      </w:r>
      <w:hyperlink r:id="rId171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Астраханской области от 16.</w:t>
      </w:r>
      <w:r>
        <w:t>08.2024 N 536-П;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абзац утратил силу. - </w:t>
      </w:r>
      <w:hyperlink r:id="rId172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Астраханской области от 16.08.2024 N 536-П.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16" w:name="P389"/>
      <w:bookmarkEnd w:id="16"/>
      <w:r>
        <w:t>- непредставление заявителем (представителем заявителя) в учреждение заявления и докумен</w:t>
      </w:r>
      <w:r>
        <w:t xml:space="preserve">тов, указанных в </w:t>
      </w:r>
      <w:hyperlink w:anchor="P105" w:tooltip="2.1. Для получения единовременной материальной помощи инвалид Великой Отечественной войны, инвалид боевых действий (далее - инвалид войны) или лицо, уполномоченное им на основании доверенности, оформленной в соответствии с законодательством Российской Федераци">
        <w:r>
          <w:rPr>
            <w:color w:val="0000FF"/>
          </w:rPr>
          <w:t>пунктах 2.1</w:t>
        </w:r>
      </w:hyperlink>
      <w:r>
        <w:t xml:space="preserve"> - </w:t>
      </w:r>
      <w:hyperlink w:anchor="P275" w:tooltip="2.13. Для получения единовременной материальной помощи инвалид I группы или лицо, уполномоченное им на основании доверенности, оформленной в соответствии с законодательством Российской Федерации (далее - представитель инвалида I группы), представляет в учрежде">
        <w:r>
          <w:rPr>
            <w:color w:val="0000FF"/>
          </w:rPr>
          <w:t>2.13</w:t>
        </w:r>
      </w:hyperlink>
      <w:r>
        <w:t xml:space="preserve"> настоящего раздела, в срок, установленный </w:t>
      </w:r>
      <w:hyperlink w:anchor="P366" w:tooltip="Заявитель (представитель заявителя) в течение пяти рабочих дней со дня получения уведомления о приостановлении срока принятия решения о предоставлении (об отказе в предоставлении) единовременной материальной помощи представляет в учреждение доработанное заявле">
        <w:r>
          <w:rPr>
            <w:color w:val="0000FF"/>
          </w:rPr>
          <w:t>абзацем четвертым пункта 2.16</w:t>
        </w:r>
      </w:hyperlink>
      <w:r>
        <w:t xml:space="preserve"> настоящего раздела.</w:t>
      </w:r>
    </w:p>
    <w:p w:rsidR="00700ABF" w:rsidRDefault="004F684B">
      <w:pPr>
        <w:pStyle w:val="ConsPlusNormal0"/>
        <w:jc w:val="both"/>
      </w:pPr>
      <w:r>
        <w:t xml:space="preserve">(абзац введен </w:t>
      </w:r>
      <w:hyperlink r:id="rId173" w:tooltip="Постановление Правительства Астраханской области от 20.03.2025 N 139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 от 20.03.2025 N 139-П; в ред. </w:t>
      </w:r>
      <w:hyperlink r:id="rId174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</w:t>
      </w:r>
      <w:r>
        <w:t>сти от 24.04.2025 N 250-П)</w:t>
      </w:r>
    </w:p>
    <w:p w:rsidR="00700ABF" w:rsidRDefault="004F684B">
      <w:pPr>
        <w:pStyle w:val="ConsPlusNormal0"/>
        <w:spacing w:before="240"/>
        <w:ind w:firstLine="540"/>
        <w:jc w:val="both"/>
      </w:pPr>
      <w:hyperlink r:id="rId175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2.18</w:t>
        </w:r>
      </w:hyperlink>
      <w:r>
        <w:t>. Учреждение в течение одного рабочего дня со дня принятия решения о предоставлении единовременной материальной помощи (об отказе в предоставлении</w:t>
      </w:r>
      <w:r>
        <w:t xml:space="preserve"> единовременной материальной помощи) письменно уведомляет заявителя или представителя заявителя о принятом решении, в случае отказа в предоставлении единовременной материальной помощи в уведомлении указывается основание для отказа в предоставлении единовре</w:t>
      </w:r>
      <w:r>
        <w:t xml:space="preserve">менной материальной помощи, предусмотренное </w:t>
      </w:r>
      <w:hyperlink w:anchor="P370" w:tooltip="2.17. Основаниями для отказа в предоставлении единовременной материальной помощи являются:">
        <w:r>
          <w:rPr>
            <w:color w:val="0000FF"/>
          </w:rPr>
          <w:t>пунктом 2.17</w:t>
        </w:r>
      </w:hyperlink>
      <w:r>
        <w:t xml:space="preserve"> настоящего раздела.</w:t>
      </w:r>
    </w:p>
    <w:p w:rsidR="00700ABF" w:rsidRDefault="004F684B">
      <w:pPr>
        <w:pStyle w:val="ConsPlusNormal0"/>
        <w:jc w:val="both"/>
      </w:pPr>
      <w:r>
        <w:t>(в ред. Постановлений Правительства Астраханской области</w:t>
      </w:r>
      <w:r>
        <w:t xml:space="preserve"> от 11.04.2024 </w:t>
      </w:r>
      <w:hyperlink r:id="rId176" w:tooltip="Постановление Правительства Астраханской области от 11.04.2024 N 232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N 232-П</w:t>
        </w:r>
      </w:hyperlink>
      <w:r>
        <w:t xml:space="preserve">, от 24.04.2025 </w:t>
      </w:r>
      <w:hyperlink r:id="rId177" w:tooltip="Постановление Правительства Астраханской области от 24.04.2025 N 250-П &quot;О внесении изменений в постановления Правительства Астраханской области от 17.03.2009 N 98-П и от 29.03.2024 N 193-П&quot; {КонсультантПлюс}">
        <w:r>
          <w:rPr>
            <w:color w:val="0000FF"/>
          </w:rPr>
          <w:t>N 250-П</w:t>
        </w:r>
      </w:hyperlink>
      <w:r>
        <w:t>)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В случае устранения оснований для отказа в предоставлении единовременной ма</w:t>
      </w:r>
      <w:r>
        <w:t xml:space="preserve">териальной помощи, указанных в </w:t>
      </w:r>
      <w:hyperlink w:anchor="P370" w:tooltip="2.17. Основаниями для отказа в предоставлении единовременной материальной помощи являются:">
        <w:r>
          <w:rPr>
            <w:color w:val="0000FF"/>
          </w:rPr>
          <w:t>пункте 2.16</w:t>
        </w:r>
      </w:hyperlink>
      <w:r>
        <w:t xml:space="preserve"> настоящего раздела, за исключением оснований для отказа, предусмотренных </w:t>
      </w:r>
      <w:hyperlink w:anchor="P373" w:tooltip="- представление заявителем или представителем заявителя документов, указанных в пунктах 2.1 - 2.13 настоящего раздела, в учреждение после истечения одного года со дня подписания акта о подключении (технологическом присоединении);">
        <w:r>
          <w:rPr>
            <w:color w:val="0000FF"/>
          </w:rPr>
          <w:t>абзацами третьим</w:t>
        </w:r>
      </w:hyperlink>
      <w:r>
        <w:t xml:space="preserve">, </w:t>
      </w:r>
      <w:hyperlink w:anchor="P381" w:tooltip="- предоставление материальной помощи в соответствии с настоящим Порядком на газификацию домовладения, указанного в заявлении, ранее;">
        <w:r>
          <w:rPr>
            <w:color w:val="0000FF"/>
          </w:rPr>
          <w:t>девятым</w:t>
        </w:r>
      </w:hyperlink>
      <w:r>
        <w:t xml:space="preserve">, </w:t>
      </w:r>
      <w:hyperlink w:anchor="P383" w:tooltip="- предоставление заявителю материальной помощи в соответствии с настоящим Порядком ранее;">
        <w:r>
          <w:rPr>
            <w:color w:val="0000FF"/>
          </w:rPr>
          <w:t>десятым</w:t>
        </w:r>
      </w:hyperlink>
      <w:r>
        <w:t xml:space="preserve">, </w:t>
      </w:r>
      <w:hyperlink w:anchor="P389" w:tooltip="- непредставление заявителем (представителем заявителя) в учреждение заявления и документов, указанных в пунктах 2.1 - 2.13 настоящего раздела, в срок, установленный абзацем четвертым пункта 2.16 настоящего раздела.">
        <w:r>
          <w:rPr>
            <w:color w:val="0000FF"/>
          </w:rPr>
          <w:t>пятнадцатым пункта 2.16</w:t>
        </w:r>
      </w:hyperlink>
      <w:r>
        <w:t xml:space="preserve"> настоящего раздела, заявитель или представитель заявителя вправе повторно обратиться в соответствии с настоящим Порядком.</w:t>
      </w:r>
    </w:p>
    <w:p w:rsidR="00700ABF" w:rsidRDefault="004F684B">
      <w:pPr>
        <w:pStyle w:val="ConsPlusNormal0"/>
        <w:jc w:val="both"/>
      </w:pPr>
      <w:r>
        <w:t>(в ред. Постановлений Правительства Астраханско</w:t>
      </w:r>
      <w:r>
        <w:t xml:space="preserve">й области от 02.06.2023 </w:t>
      </w:r>
      <w:hyperlink r:id="rId178" w:tooltip="Постановление Правительства Астраханской области от 02.06.2023 N 294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N 294-П</w:t>
        </w:r>
      </w:hyperlink>
      <w:r>
        <w:t xml:space="preserve">. от 11.04.2024 </w:t>
      </w:r>
      <w:hyperlink r:id="rId179" w:tooltip="Постановление Правительства Астраханской области от 11.04.2024 N 232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N 232-П</w:t>
        </w:r>
      </w:hyperlink>
      <w:r>
        <w:t xml:space="preserve">, от 16.08.2024 </w:t>
      </w:r>
      <w:hyperlink r:id="rId180" w:tooltip="Постановление Правительства Астраханской области от 16.08.2024 N 536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N 536-П</w:t>
        </w:r>
      </w:hyperlink>
      <w:r>
        <w:t>, от 20.03.202</w:t>
      </w:r>
      <w:r>
        <w:t xml:space="preserve">5 </w:t>
      </w:r>
      <w:hyperlink r:id="rId181" w:tooltip="Постановление Правительства Астраханской области от 20.03.2025 N 139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N 139-П</w:t>
        </w:r>
      </w:hyperlink>
      <w:r>
        <w:t>)</w:t>
      </w:r>
    </w:p>
    <w:p w:rsidR="00700ABF" w:rsidRDefault="00700AB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00A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0ABF" w:rsidRDefault="004F684B">
            <w:pPr>
              <w:pStyle w:val="ConsPlusNormal0"/>
              <w:jc w:val="both"/>
            </w:pPr>
            <w:hyperlink r:id="rId182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Астраханской области от 25.12.2025 N 834-П в абз. 1 п. 2.19 </w:t>
            </w:r>
            <w:r>
              <w:rPr>
                <w:color w:val="392C69"/>
              </w:rPr>
              <w:lastRenderedPageBreak/>
              <w:t xml:space="preserve">внесены изменения, которые </w:t>
            </w:r>
            <w:hyperlink r:id="rId183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действуют</w:t>
              </w:r>
            </w:hyperlink>
            <w:r>
              <w:rPr>
                <w:color w:val="392C69"/>
              </w:rPr>
              <w:t xml:space="preserve"> до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</w:tr>
    </w:tbl>
    <w:bookmarkStart w:id="17" w:name="P396"/>
    <w:bookmarkEnd w:id="17"/>
    <w:p w:rsidR="00700ABF" w:rsidRDefault="004F684B">
      <w:pPr>
        <w:pStyle w:val="ConsPlusNormal0"/>
        <w:spacing w:before="300"/>
        <w:ind w:firstLine="540"/>
        <w:jc w:val="both"/>
      </w:pPr>
      <w:r>
        <w:lastRenderedPageBreak/>
        <w:fldChar w:fldCharType="begin"/>
      </w:r>
      <w:r>
        <w:instrText xml:space="preserve"> HY</w:instrText>
      </w:r>
      <w:r>
        <w:instrText>PERLINK "https://login.consultant.ru/link/?req=doc&amp;base=RLAW322&amp;n=124031&amp;date=22.10.2026&amp;dst=100050&amp;field=134" \o "Постановление Правительства Астраханской области от 24.04.2025 N 250-П \"О внесении изменений в постановления Правительства Астраханской обла</w:instrText>
      </w:r>
      <w:r>
        <w:instrText xml:space="preserve">сти от 17.03.2009 N 98-П и от 29.03.2024 N 193-П\" {КонсультантПлюс}" \h </w:instrText>
      </w:r>
      <w:r>
        <w:fldChar w:fldCharType="separate"/>
      </w:r>
      <w:r>
        <w:rPr>
          <w:color w:val="0000FF"/>
        </w:rPr>
        <w:t>2.19</w:t>
      </w:r>
      <w:r>
        <w:rPr>
          <w:color w:val="0000FF"/>
        </w:rPr>
        <w:fldChar w:fldCharType="end"/>
      </w:r>
      <w:r>
        <w:t>. Учреждение направляет в государственное казенное учреждение Астраханской области "Центр информационно-технологического обеспечения деятельности министерства социального развити</w:t>
      </w:r>
      <w:r>
        <w:t xml:space="preserve">я и труда Астраханской области" (далее - центр) в течение трех рабочих дней со дня принятия решения о предоставлении единовременной материальной помощи сведения о заявителе, являющемся получателем единовременной материальной помощи, в электронном виде для </w:t>
      </w:r>
      <w:r>
        <w:t>последующей выплаты единовременной материальной помощи.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84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25.12.2025 N 834-П)</w:t>
      </w:r>
    </w:p>
    <w:p w:rsidR="00700ABF" w:rsidRDefault="00700AB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00A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0ABF" w:rsidRDefault="004F684B">
            <w:pPr>
              <w:pStyle w:val="ConsPlusNormal0"/>
              <w:jc w:val="both"/>
            </w:pPr>
            <w:hyperlink r:id="rId185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Астраханской области от 25.12.2025 N 834-П в абз. 2 п. 2.19 внесены изменения, которые </w:t>
            </w:r>
            <w:hyperlink r:id="rId186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действуют</w:t>
              </w:r>
            </w:hyperlink>
            <w:r>
              <w:rPr>
                <w:color w:val="392C69"/>
              </w:rPr>
              <w:t xml:space="preserve"> до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</w:tr>
    </w:tbl>
    <w:p w:rsidR="00700ABF" w:rsidRDefault="004F684B">
      <w:pPr>
        <w:pStyle w:val="ConsPlusNormal0"/>
        <w:spacing w:before="300"/>
        <w:ind w:firstLine="540"/>
        <w:jc w:val="both"/>
      </w:pPr>
      <w:r>
        <w:t>Центр</w:t>
      </w:r>
      <w:r>
        <w:t xml:space="preserve"> в течение 10 рабочих дней со дня поступления уведомления, предусмотренного </w:t>
      </w:r>
      <w:hyperlink w:anchor="P396" w:tooltip="2.19. Учреждение направляет в государственное казенное учреждение Астраханской области &quot;Центр информационно-технологического обеспечения деятельности министерства социального развития и труда Астраханской области&quot; (далее - центр) в течение трех рабочих дней со">
        <w:r>
          <w:rPr>
            <w:color w:val="0000FF"/>
          </w:rPr>
          <w:t>абзацем первым</w:t>
        </w:r>
      </w:hyperlink>
      <w:r>
        <w:t xml:space="preserve"> настоящего пункта, производит выплату средств единовременной материальной помощи заявителю, являющемуся получателем единовреме</w:t>
      </w:r>
      <w:r>
        <w:t>нной материальной помощи, способом, указанным в заявлении.</w:t>
      </w:r>
    </w:p>
    <w:p w:rsidR="00700ABF" w:rsidRDefault="004F684B">
      <w:pPr>
        <w:pStyle w:val="ConsPlusNormal0"/>
        <w:jc w:val="both"/>
      </w:pPr>
      <w:r>
        <w:t xml:space="preserve">(в ред. </w:t>
      </w:r>
      <w:hyperlink r:id="rId187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Астраханской области от 25.12.2025 N 834-П)</w:t>
      </w:r>
    </w:p>
    <w:p w:rsidR="00700ABF" w:rsidRDefault="00700ABF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00A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0ABF" w:rsidRDefault="004F684B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разд. 3 </w:t>
            </w:r>
            <w:hyperlink r:id="rId188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действуют</w:t>
              </w:r>
            </w:hyperlink>
            <w:r>
              <w:rPr>
                <w:color w:val="392C69"/>
              </w:rPr>
              <w:t xml:space="preserve"> до 31.12.2026 (</w:t>
            </w:r>
            <w:hyperlink r:id="rId189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Астраханской области от 25.12.2025 N 834-П).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</w:tr>
    </w:tbl>
    <w:p w:rsidR="00700ABF" w:rsidRDefault="004F684B">
      <w:pPr>
        <w:pStyle w:val="ConsPlusTitle0"/>
        <w:spacing w:before="300"/>
        <w:jc w:val="center"/>
        <w:outlineLvl w:val="1"/>
      </w:pPr>
      <w:r>
        <w:t>3. Порядок предоставления единовременной</w:t>
      </w:r>
    </w:p>
    <w:p w:rsidR="00700ABF" w:rsidRDefault="004F684B">
      <w:pPr>
        <w:pStyle w:val="ConsPlusTitle0"/>
        <w:jc w:val="center"/>
      </w:pPr>
      <w:r>
        <w:t>материа</w:t>
      </w:r>
      <w:r>
        <w:t>льной помощи участникам специальной</w:t>
      </w:r>
    </w:p>
    <w:p w:rsidR="00700ABF" w:rsidRDefault="004F684B">
      <w:pPr>
        <w:pStyle w:val="ConsPlusTitle0"/>
        <w:jc w:val="center"/>
      </w:pPr>
      <w:r>
        <w:t>военной операции и членам их семей</w:t>
      </w:r>
    </w:p>
    <w:p w:rsidR="00700ABF" w:rsidRDefault="004F684B">
      <w:pPr>
        <w:pStyle w:val="ConsPlusNormal0"/>
        <w:jc w:val="center"/>
      </w:pPr>
      <w:r>
        <w:t xml:space="preserve">(введен </w:t>
      </w:r>
      <w:hyperlink r:id="rId190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Астраханской области</w:t>
      </w:r>
    </w:p>
    <w:p w:rsidR="00700ABF" w:rsidRDefault="004F684B">
      <w:pPr>
        <w:pStyle w:val="ConsPlusNormal0"/>
        <w:jc w:val="center"/>
      </w:pPr>
      <w:r>
        <w:t>от 25.12.2025 N 834-П)</w:t>
      </w:r>
    </w:p>
    <w:p w:rsidR="00700ABF" w:rsidRDefault="00700ABF">
      <w:pPr>
        <w:pStyle w:val="ConsPlusNormal0"/>
        <w:jc w:val="center"/>
      </w:pPr>
    </w:p>
    <w:p w:rsidR="00700ABF" w:rsidRDefault="004F684B">
      <w:pPr>
        <w:pStyle w:val="ConsPlusNormal0"/>
        <w:ind w:firstLine="540"/>
        <w:jc w:val="both"/>
      </w:pPr>
      <w:bookmarkStart w:id="18" w:name="P409"/>
      <w:bookmarkEnd w:id="18"/>
      <w:r>
        <w:t>3.1. Для получения единовременной материальной помощи участник специальной военной операции или лицо, уполномоченное им на основании доверенности, оформленной в соответствии с законодательством Российской Федерации (далее - представитель участника специаль</w:t>
      </w:r>
      <w:r>
        <w:t>ной военной операции), представляет в учреждение не позднее одного года со дня подписания акта о подключении (технологическом присоединении) следующие документы: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заявление по форме, утвержденной правовым актом министерства, с указанием способа перечислен</w:t>
      </w:r>
      <w:r>
        <w:t>ия (доставки) единовременной материальной помощи, а также реквизитов кредитной организации и лицевого счета для перечисления единовременной материальной помощи (в случае перечисления единовременной материальной помощи через кредитную организацию), реквизит</w:t>
      </w:r>
      <w:r>
        <w:t>ов организации почтовой связи (в случае доставки единовременной материальной помощи через организацию почтовой связи);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участника специальной военной операции;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представителя участника с</w:t>
      </w:r>
      <w:r>
        <w:t xml:space="preserve">пециальной военной операции, и документ, подтверждающий его полномочия как представителя участника </w:t>
      </w:r>
      <w:r>
        <w:lastRenderedPageBreak/>
        <w:t>специальной военной операции (в случае подачи заявления и документов, которые указаны в настоящем пункте, представителем участника специальной военной операц</w:t>
      </w:r>
      <w:r>
        <w:t>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договор о подключении (технологическом присоединении) объекта капитального строительства к сети газораспределения по типовой форме, утвержденной Правительством Российской Федерации, с приложением соответствующих технических условий;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акт о подключе</w:t>
      </w:r>
      <w:r>
        <w:t>нии (технологическом присоединении) по типовой форме, утвержденной Правительством Российской Федерации;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понесенные участником специальной военной операции расходы, связанные с газификацией (договоры купли-продажи, счета, счета-ф</w:t>
      </w:r>
      <w:r>
        <w:t>актуры, кассовые чеки, приходные кассовые ордера, квитанции с отметкой об оплате произведенных расходов);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не зарегистрированное в Едином государственном реестре недвижимости право собственности участника специальной военной опера</w:t>
      </w:r>
      <w:r>
        <w:t>ции на жилое помещение (в случае если право собственности на жилое помещение не зарегистрировано в Едином государственном реестре недвижимости);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в соответствии с законодательством Российской Федерации отнесение заявителя к участ</w:t>
      </w:r>
      <w:r>
        <w:t xml:space="preserve">никам специальной военной операции, за исключением документов, содержащих сведения, указанные в </w:t>
      </w:r>
      <w:hyperlink w:anchor="P441" w:tooltip="- в отношении лиц, относящихся (относившихся) к личному составу Вооруженных Сил Российской Федерации либо пребывающих (пребывавших) в добровольческих формированиях, содействующих выполнению задач, возложенных на Вооруженные Силы Российской Федерации, используя">
        <w:r>
          <w:rPr>
            <w:color w:val="0000FF"/>
          </w:rPr>
          <w:t>абзацах втором</w:t>
        </w:r>
      </w:hyperlink>
      <w:r>
        <w:t xml:space="preserve"> - </w:t>
      </w:r>
      <w:hyperlink w:anchor="P444" w:tooltip="сведений о категории участника специальной военной операции и дате заключения контракта о прохождении военной службы в Вооруженных Силах Российской Федерации или контракта о добровольном содействии в выполнении задач, возложенных на Вооруженные Силы Российской">
        <w:r>
          <w:rPr>
            <w:color w:val="0000FF"/>
          </w:rPr>
          <w:t>пятом пункта 3.4</w:t>
        </w:r>
      </w:hyperlink>
      <w:r>
        <w:t xml:space="preserve"> настоящего раздела.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19" w:name="P418"/>
      <w:bookmarkEnd w:id="19"/>
      <w:r>
        <w:t>3.2. Для получения единовременно</w:t>
      </w:r>
      <w:r>
        <w:t>й материальной помощи супруга (супруг) участника специальной военной операции, ребенок участника специальной военной операции (далее - член семьи участника специальной военной операции) или лицо, уполномоченное им на основании доверенности, оформленной в с</w:t>
      </w:r>
      <w:r>
        <w:t>оответствии с законодательством Российской Федерации (далее - представитель члена семьи участника специальной военной операции), представляет в учреждение не позднее одного года со дня подписания акта о подключении (технологическом присоединении) следующие</w:t>
      </w:r>
      <w:r>
        <w:t xml:space="preserve"> документы: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заявление по форме, утвержденной правовым актом министерства, с указанием способа перечисления (доставки) единовременной материальной помощи, а также реквизитов кредитной организации и лицевого счета для перечисления единовременной материальн</w:t>
      </w:r>
      <w:r>
        <w:t>ой помощи (в случае перечисления единовременной материальной помощи через кредитную организацию), реквизитов организации почтовой связи (в случае доставки единовременной материальной помощи через организацию почтовой связи);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</w:t>
      </w:r>
      <w:r>
        <w:t>ость члена семьи участника специальной военной операции;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удостоверяющий личность представителя члена семьи участника специальной военной операции, и документ, подтверждающий его полномочия как представителя члена семьи участника специальной вое</w:t>
      </w:r>
      <w:r>
        <w:t>нной операции (в случае подачи заявления и документов, которые указаны в настоящем пункте, представителем члена семьи участника специальной военной операции);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договор о подключении (технологическом присоединении) объекта капитального </w:t>
      </w:r>
      <w:r>
        <w:lastRenderedPageBreak/>
        <w:t>строительства к сети</w:t>
      </w:r>
      <w:r>
        <w:t xml:space="preserve"> газораспределения по типовой форме, утвержденной Правительством Российской Федерации, с приложением соответствующих технических условий;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акт о подключении (технологическом присоединении) по типовой форме, утвержденной Правительством Российской Федерации</w:t>
      </w:r>
      <w:r>
        <w:t>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понесенные членом семьи участника специальной военной операции расходы, связанные с газификацией (договоры купли-продажи, счета, счета-фактуры, кассовые чеки, приходные кассовые ордера, квитанции с отметкой об оплате произведе</w:t>
      </w:r>
      <w:r>
        <w:t>нных расходов);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не зарегистрированное в Едином государственном реестре недвижимости право собственности члена семьи участника специальной военной операции на жилое помещение (в случае если право собственности на жилое помещение н</w:t>
      </w:r>
      <w:r>
        <w:t>е зарегистрировано в Едином государственном реестре недвижимости);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в соответствии с законодательством Российской Федерации отнесение гражданина к участникам специальной военной операции, за исключением документов, содержащих све</w:t>
      </w:r>
      <w:r>
        <w:t xml:space="preserve">дения, указанные в </w:t>
      </w:r>
      <w:hyperlink w:anchor="P441" w:tooltip="- в отношении лиц, относящихся (относившихся) к личному составу Вооруженных Сил Российской Федерации либо пребывающих (пребывавших) в добровольческих формированиях, содействующих выполнению задач, возложенных на Вооруженные Силы Российской Федерации, используя">
        <w:r>
          <w:rPr>
            <w:color w:val="0000FF"/>
          </w:rPr>
          <w:t>абзацах втором</w:t>
        </w:r>
      </w:hyperlink>
      <w:r>
        <w:t xml:space="preserve"> - </w:t>
      </w:r>
      <w:hyperlink w:anchor="P444" w:tooltip="сведений о категории участника специальной военной операции и дате заключения контракта о прохождении военной службы в Вооруженных Силах Российской Федерации или контракта о добровольном содействии в выполнении задач, возложенных на Вооруженные Силы Российской">
        <w:r>
          <w:rPr>
            <w:color w:val="0000FF"/>
          </w:rPr>
          <w:t>пятом пункта 3.4</w:t>
        </w:r>
      </w:hyperlink>
      <w:r>
        <w:t xml:space="preserve"> настоящего раздела;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документы, подтверждающие отнесение к членам семьи участника специальной военной операции: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свидетельство о рождении заявителя, являющегося ребенком участника специальной военной операции, и его нотариально удостоверенный перевод на русский язык (в случае если заявитель является ребенком участника специальной военной операции, государственная рег</w:t>
      </w:r>
      <w:r>
        <w:t>истрация рождения которого произведена компетентным органом иностранного государства);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свидетельство о заключении брака с участником специальной военной операции и его нотариально удостоверенный перевод на русский язык (в случае если заявитель состоит в бр</w:t>
      </w:r>
      <w:r>
        <w:t>аке с участником специальной военной операции, государственная регистрация которого произведена компетентным органом иностранного государства);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свидетельство о расторжении брака с участником специальной военной операции и его нотариально удостоверенный пер</w:t>
      </w:r>
      <w:r>
        <w:t>евод на русский язык (в случае государственной регистрации расторжения брака с участником специальной военной операции компетентным органом иностранного государства);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документ, выданный на территории Российской Федерации и содержащий сведения об обучении з</w:t>
      </w:r>
      <w:r>
        <w:t>аявителя в возрасте от 18 до 23 лет, являющегося ребенком участника специальной военной операции, в частной организации, осуществляющей образовательную деятельность, по очной форме обучения (в случае обращения заявителя в возрасте от 18 до 23 лет, являющег</w:t>
      </w:r>
      <w:r>
        <w:t>ося ребенком участника специальной военной операции и обучающегося в частной организации, осуществляющей образовательную деятельность, по очной форме обучения на территории Российской Федерации);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документ, выданный на территории иностранного государства и </w:t>
      </w:r>
      <w:r>
        <w:t xml:space="preserve">содержащий сведения об обучении заявителя в возрасте от 18 до 23 лет, являющегося ребенком участника специальной </w:t>
      </w:r>
      <w:r>
        <w:lastRenderedPageBreak/>
        <w:t>военной операции, в организации, осуществляющей образовательную деятельность, по очной форме обучения, а также его нотариально удостоверенный п</w:t>
      </w:r>
      <w:r>
        <w:t>еревод на русский язык (в случае обращения заявителя в возрасте от 18 до 23 лет, являющегося ребенком участника специальной военной операции и обучающегося в организации, осуществляющей образовательную деятельность, по очной форме обучения на территории ин</w:t>
      </w:r>
      <w:r>
        <w:t>остранного государства);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документ, подтверждающий прохождение заявителем в возрасте до 23 лет, являющимся ребенком участника специальной военной операции, военной службы по призыву (в случае если заявитель в возрасте до 23 лет, являющийся ребенком участн</w:t>
      </w:r>
      <w:r>
        <w:t>ика специальной военной операции, проходит военную службу по призыву).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3.3. Документы, указанные в </w:t>
      </w:r>
      <w:hyperlink w:anchor="P409" w:tooltip="3.1. Для получения единовременной материальной помощи участник специальной военной операции или лицо, уполномоченное им на основании доверенности, оформленной в соответствии с законодательством Российской Федерации (далее - представитель участника специальной ">
        <w:r>
          <w:rPr>
            <w:color w:val="0000FF"/>
          </w:rPr>
          <w:t>пунктах 3.1</w:t>
        </w:r>
      </w:hyperlink>
      <w:r>
        <w:t xml:space="preserve">, </w:t>
      </w:r>
      <w:hyperlink w:anchor="P418" w:tooltip="3.2. Для получения единовременной материальной помощи супруга (супруг) участника специальной военной операции, ребенок участника специальной военной операции (далее - член семьи участника специальной военной операции) или лицо, уполномоченное им на основании д">
        <w:r>
          <w:rPr>
            <w:color w:val="0000FF"/>
          </w:rPr>
          <w:t>3.2</w:t>
        </w:r>
      </w:hyperlink>
      <w:r>
        <w:t xml:space="preserve"> настоящего раздела, представляются заявителем в учреждение по выбо</w:t>
      </w:r>
      <w:r>
        <w:t>ру: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лично;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лично через многофункциональный центр.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Порядок и сроки передачи многофункциональным центром заявления в учреждение определяются соглашением о взаимодействии, заключенным между многофункциональным центром и министерством.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При подаче заявления и (или) документов (сведений) лично в учреждение, в том числе через многофункциональный центр, копии документов представляются заявителем вместе с оригиналами для проверки представленных копий на соответствие оригиналам либо в заверенн</w:t>
      </w:r>
      <w:r>
        <w:t>ом виде в порядке, установленном законодательством Российской Федерации.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Если для получения единовременной материальной помощи необходима обработка персональных данных лица, не являющегося заявителем, и если в соответствии с Федеральным </w:t>
      </w:r>
      <w:hyperlink r:id="rId191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 обработка таки</w:t>
      </w:r>
      <w:r>
        <w:t>х персональных данных может осуществляться с согласия указанного лица,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3.4. </w:t>
      </w:r>
      <w:r>
        <w:t xml:space="preserve">Учреждение не позднее одного рабочего дня со дня поступления заявления и документов, указанных в </w:t>
      </w:r>
      <w:hyperlink w:anchor="P409" w:tooltip="3.1. Для получения единовременной материальной помощи участник специальной военной операции или лицо, уполномоченное им на основании доверенности, оформленной в соответствии с законодательством Российской Федерации (далее - представитель участника специальной ">
        <w:r>
          <w:rPr>
            <w:color w:val="0000FF"/>
          </w:rPr>
          <w:t>пунктах 3.1</w:t>
        </w:r>
      </w:hyperlink>
      <w:r>
        <w:t xml:space="preserve">, </w:t>
      </w:r>
      <w:hyperlink w:anchor="P418" w:tooltip="3.2. Для получения единовременной материальной помощи супруга (супруг) участника специальной военной операции, ребенок участника специальной военной операции (далее - член семьи участника специальной военной операции) или лицо, уполномоченное им на основании д">
        <w:r>
          <w:rPr>
            <w:color w:val="0000FF"/>
          </w:rPr>
          <w:t>3.2</w:t>
        </w:r>
      </w:hyperlink>
      <w:r>
        <w:t xml:space="preserve"> настоящего раздела, в учреждение (со дня их поступления в учреждение</w:t>
      </w:r>
      <w:r>
        <w:t xml:space="preserve"> в случае подачи через многофункциональный центр) осуществляет их регистрацию и направляет, в том числе с использованием единой системы межведомственного электронного взаимодействия, в уполномоченные органы государственной власти и иные организации, в расп</w:t>
      </w:r>
      <w:r>
        <w:t>оряжении которых находятся соответствующие документы, межведомственный запрос о представлении: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20" w:name="P441"/>
      <w:bookmarkEnd w:id="20"/>
      <w:r>
        <w:t>- в отношении лиц, относящихся (относившихся) к личному составу Вооруженных Сил Российской Федерации либо пребывающих (пребывавших) в добровольческих формировани</w:t>
      </w:r>
      <w:r>
        <w:t>ях, содействующих выполнению задач, возложенных на Вооруженные Силы Российской Федерации, используя электронный сервис предоставления сведений, находящихся в распоряжении Министерства обороны Российской Федерации: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lastRenderedPageBreak/>
        <w:t xml:space="preserve">сведений о периодах участия в специальной </w:t>
      </w:r>
      <w:r>
        <w:t>военной операции, проводимой с 24.02.2022 (далее - специальная военная операция);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подтверждения участия в специальной военной операции;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21" w:name="P444"/>
      <w:bookmarkEnd w:id="21"/>
      <w:r>
        <w:t>сведений о категории участника специальной военной операции и дате заключения контракта о прохождении военной службы в В</w:t>
      </w:r>
      <w:r>
        <w:t>ооруженных Силах Российской Федерации или контракта о добровольном содействии в выполнении задач, возложенных на Вооруженные Силы Российской Федерации;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сведений, подтверждающих принадлежность заявителя к гражданству Российской Федерации;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сведений, подт</w:t>
      </w:r>
      <w:r>
        <w:t>верждающих регистрацию заявителя на территории Астраханской области;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выписки из Единого государственного реестра недвижимости о праве собственности заявителя на имеющееся у него жилое помещение (в случае если право собственности заявителя на жилое помеще</w:t>
      </w:r>
      <w:r>
        <w:t>ние зарегистрировано в Едином государственном реестре недвижимости);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сведений о рождении заявителя, являющегося ребенком участника специальной военной операции (в случае если заявитель является ребенком участника специальной военной операции, государстве</w:t>
      </w:r>
      <w:r>
        <w:t>нная регистрация рождения которого произведена на территории Российской Федерации);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сведений о заключении брака с участником специальной военной операции (в случае если заявитель состоит в браке с участником специальной военной операции, государственная </w:t>
      </w:r>
      <w:r>
        <w:t>регистрация которого произведена на территории Российской Федерации);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сведений о расторжении брака с участником специальной военной операции (в случае государственной регистрации расторжения брака с участником специальной военной операции на территории Р</w:t>
      </w:r>
      <w:r>
        <w:t>оссийской Федерации);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сведений о нахождении заявителя, являющегося ребенком участника специальной военной операции, под опекой (попечительством) (в случае обращения заявителя, являющегося ребенком участника специальной военной операции);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сведений о лиш</w:t>
      </w:r>
      <w:r>
        <w:t>ении родителей заявителя, являющегося ребенком участника специальной военной операции, родительских прав или об ограничении в родительских правах (в случае обращения заявителя, являющегося ребенком участника специальной военной операции);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сведений об обу</w:t>
      </w:r>
      <w:r>
        <w:t>чении заявителя в возрасте от 18 до 23 лет, являющегося ребенком участника специальной военной операции, в организации, осуществляющей образовательную деятельность, на территории Российской Федерации (за исключением частных организаций, осуществляющих обра</w:t>
      </w:r>
      <w:r>
        <w:t>зовательную деятельность) по очной форме обучения (в случае обращения заявителя в возрасте от 18 до 23 лет, являющегося ребенком участника специальной военной операции и обучающегося в организации, осуществляющей образовательную деятельность, по очной форм</w:t>
      </w:r>
      <w:r>
        <w:t>е обучения на территории Российской Федерации (за исключением частных организаций, осуществляющих образовательную деятельность).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lastRenderedPageBreak/>
        <w:t>Заявитель, представитель заявителя вправе представить документы, подлежащие получению в рамках межведомственного информационног</w:t>
      </w:r>
      <w:r>
        <w:t>о взаимодействия, по собственной инициативе.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3.5. Учреждение в течение пяти рабочих дней со дня регистрации заявления и документов, которые указаны в </w:t>
      </w:r>
      <w:hyperlink w:anchor="P409" w:tooltip="3.1. Для получения единовременной материальной помощи участник специальной военной операции или лицо, уполномоченное им на основании доверенности, оформленной в соответствии с законодательством Российской Федерации (далее - представитель участника специальной ">
        <w:r>
          <w:rPr>
            <w:color w:val="0000FF"/>
          </w:rPr>
          <w:t>пунктах 3.1</w:t>
        </w:r>
      </w:hyperlink>
      <w:r>
        <w:t xml:space="preserve">, </w:t>
      </w:r>
      <w:hyperlink w:anchor="P418" w:tooltip="3.2. Для получения единовременной материальной помощи супруга (супруг) участника специальной военной операции, ребенок участника специальной военной операции (далее - член семьи участника специальной военной операции) или лицо, уполномоченное им на основании д">
        <w:r>
          <w:rPr>
            <w:color w:val="0000FF"/>
          </w:rPr>
          <w:t>3.2</w:t>
        </w:r>
      </w:hyperlink>
      <w:r>
        <w:t xml:space="preserve"> настоящего разд</w:t>
      </w:r>
      <w:r>
        <w:t>ела, проводит обследование жилищно-бытовых условий заявителя с целью установления факта его проживания в газифицируемом домовладении, по результатам которого составляет акт обследования жилищно-бытовых условий по форме согласно приложению к настоящему Поря</w:t>
      </w:r>
      <w:r>
        <w:t>дку.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Учреждение принимает в форме локального акта решение о предоставлении (об отказе в предоставлении) единовременной материальной помощи не позднее второго рабочего дня со дня получения учреждением всех необходимых для принятия соответствующего решения д</w:t>
      </w:r>
      <w:r>
        <w:t>окументов (сведений) (далее в настоящем разделе - документы), но не позднее семи рабочих дней со дня регистрации заявления.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22" w:name="P457"/>
      <w:bookmarkEnd w:id="22"/>
      <w:r>
        <w:t>В случае установления факта наличия в заявлении и (или) документах недостоверной и (или) неполной информации учреждение в день устан</w:t>
      </w:r>
      <w:r>
        <w:t>овления указанного факта принимает в форме локального акта учреждения решение о приостановлении срока принятия решения о предоставлении (об отказе в предоставлении) единовременной материальной помощи и уведомляет заявителя (представителя заявителя) способо</w:t>
      </w:r>
      <w:r>
        <w:t>м, указанным в заявлении, о приостановлении срока принятия решения о предоставлении (об отказе в предоставлении) единовременной материальной помощи с указанием информации, подлежащей корректировке, и (или) документов, которые необходимо представить в соотв</w:t>
      </w:r>
      <w:r>
        <w:t xml:space="preserve">етствии с </w:t>
      </w:r>
      <w:hyperlink w:anchor="P409" w:tooltip="3.1. Для получения единовременной материальной помощи участник специальной военной операции или лицо, уполномоченное им на основании доверенности, оформленной в соответствии с законодательством Российской Федерации (далее - представитель участника специальной ">
        <w:r>
          <w:rPr>
            <w:color w:val="0000FF"/>
          </w:rPr>
          <w:t>пунктами 3.1</w:t>
        </w:r>
      </w:hyperlink>
      <w:r>
        <w:t xml:space="preserve">, </w:t>
      </w:r>
      <w:hyperlink w:anchor="P418" w:tooltip="3.2. Для получения единовременной материальной помощи супруга (супруг) участника специальной военной операции, ребенок участника специальной военной операции (далее - член семьи участника специальной военной операции) или лицо, уполномоченное им на основании д">
        <w:r>
          <w:rPr>
            <w:color w:val="0000FF"/>
          </w:rPr>
          <w:t>3.2</w:t>
        </w:r>
      </w:hyperlink>
      <w:r>
        <w:t xml:space="preserve"> настоящего раздела (далее в настоящем разделе - доработанные документы), до момента представления заявителем (представителем заявителя) доработанного заявления и (или</w:t>
      </w:r>
      <w:r>
        <w:t>) доработанных документов, но не более чем на пять рабочих дней.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23" w:name="P458"/>
      <w:bookmarkEnd w:id="23"/>
      <w:r>
        <w:t>Заявитель (представитель заявителя) в течение пяти рабочих дней со дня получения уведомления о приостановлении срока принятия решения о предоставлении (об отказе в предоставлении) единовремен</w:t>
      </w:r>
      <w:r>
        <w:t>ной материальной помощи представляет в учреждение доработанное заявление и (или) доработанные документы.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Учреждение в день поступления доработанного заявления и (или) доработанных документов регистрирует их, принимает в форме локального акта учреждения реш</w:t>
      </w:r>
      <w:r>
        <w:t>ение о возобновлении со дня поступления указанного заявления и (или) доработанных документов срока принятия решения о предоставлении (об отказе в предоставлении) единовременной материальной помощи и направляет в произвольной письменной форме уведомление за</w:t>
      </w:r>
      <w:r>
        <w:t>явителю (представителю заявителя) о возобновлении срока принятия решения о предоставлении (об отказе в предоставлении) единовременной материальной помощи.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24" w:name="P460"/>
      <w:bookmarkEnd w:id="24"/>
      <w:r>
        <w:t>В случае непредставления заявителем (представителем заявителя) доработанного заявления и (или) дорабо</w:t>
      </w:r>
      <w:r>
        <w:t xml:space="preserve">танных документов в срок, установленный </w:t>
      </w:r>
      <w:hyperlink w:anchor="P458" w:tooltip="Заявитель (представитель заявителя) в течение пяти рабочих дней со дня получения уведомления о приостановлении срока принятия решения о предоставлении (об отказе в предоставлении) единовременной материальной помощи представляет в учреждение доработанное заявле">
        <w:r>
          <w:rPr>
            <w:color w:val="0000FF"/>
          </w:rPr>
          <w:t>абзацем четвертым</w:t>
        </w:r>
      </w:hyperlink>
      <w:r>
        <w:t xml:space="preserve"> настоящего пункта, учреждение в течение двух рабочих дней со дня истечения указанного срока принимает в форме локального акта учреждения решение об отказе в пред</w:t>
      </w:r>
      <w:r>
        <w:t xml:space="preserve">оставлении единовременной материальной помощи в соответствии с </w:t>
      </w:r>
      <w:hyperlink w:anchor="P470" w:tooltip="- непредставление заявителем (представителем заявителя) в учреждение заявления и документов, которые указаны в пунктах 3.1, 3.2 настоящего раздела, в срок, установленный абзацем четвертым пункта 3.5 настоящего раздела.">
        <w:r>
          <w:rPr>
            <w:color w:val="0000FF"/>
          </w:rPr>
          <w:t>абзацем десятым пункта 3.6</w:t>
        </w:r>
      </w:hyperlink>
      <w:r>
        <w:t xml:space="preserve"> настоящего раздела.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25" w:name="P461"/>
      <w:bookmarkEnd w:id="25"/>
      <w:r>
        <w:t>3.6. Основаниями для отказа в предоставлении единовременной материальной помощи являются: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lastRenderedPageBreak/>
        <w:t>- представление заявителем или представителем заявителя непол</w:t>
      </w:r>
      <w:r>
        <w:t xml:space="preserve">ного пакета документов, указанных в </w:t>
      </w:r>
      <w:hyperlink w:anchor="P409" w:tooltip="3.1. Для получения единовременной материальной помощи участник специальной военной операции или лицо, уполномоченное им на основании доверенности, оформленной в соответствии с законодательством Российской Федерации (далее - представитель участника специальной ">
        <w:r>
          <w:rPr>
            <w:color w:val="0000FF"/>
          </w:rPr>
          <w:t>пунктах 3.1</w:t>
        </w:r>
      </w:hyperlink>
      <w:r>
        <w:t xml:space="preserve">, </w:t>
      </w:r>
      <w:hyperlink w:anchor="P418" w:tooltip="3.2. Для получения единовременной материальной помощи супруга (супруг) участника специальной военной операции, ребенок участника специальной военной операции (далее - член семьи участника специальной военной операции) или лицо, уполномоченное им на основании д">
        <w:r>
          <w:rPr>
            <w:color w:val="0000FF"/>
          </w:rPr>
          <w:t>3.2</w:t>
        </w:r>
      </w:hyperlink>
      <w:r>
        <w:t xml:space="preserve"> настоящего раздела, и (или) недостоверных сведений в них после их доработки в соответствии с </w:t>
      </w:r>
      <w:hyperlink w:anchor="P457" w:tooltip="В случае установления факта наличия в заявлении и (или) документах недостоверной и (или) неполной информации учреждение в день установления указанного факта принимает в форме локального акта учреждения решение о приостановлении срока принятия решения о предост">
        <w:r>
          <w:rPr>
            <w:color w:val="0000FF"/>
          </w:rPr>
          <w:t>абзацами третьим</w:t>
        </w:r>
      </w:hyperlink>
      <w:r>
        <w:t xml:space="preserve"> - </w:t>
      </w:r>
      <w:hyperlink w:anchor="P460" w:tooltip="В случае непредставления заявителем (представителем заявителя) доработанного заявления и (или) доработанных документов в срок, установленный абзацем четвертым настоящего пункта, учреждение в течение двух рабочих дней со дня истечения указанного срока принимает">
        <w:r>
          <w:rPr>
            <w:color w:val="0000FF"/>
          </w:rPr>
          <w:t>шестым пункта 3.5</w:t>
        </w:r>
      </w:hyperlink>
      <w:r>
        <w:t xml:space="preserve"> настоящего раздела;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26" w:name="P463"/>
      <w:bookmarkEnd w:id="26"/>
      <w:r>
        <w:t xml:space="preserve">- представление заявителем или представителем заявителя документов, указанных в </w:t>
      </w:r>
      <w:hyperlink w:anchor="P409" w:tooltip="3.1. Для получения единовременной материальной помощи участник специальной военной операции или лицо, уполномоченное им на основании доверенности, оформленной в соответствии с законодательством Российской Федерации (далее - представитель участника специальной ">
        <w:r>
          <w:rPr>
            <w:color w:val="0000FF"/>
          </w:rPr>
          <w:t>пунктах 3.1</w:t>
        </w:r>
      </w:hyperlink>
      <w:r>
        <w:t xml:space="preserve">, </w:t>
      </w:r>
      <w:hyperlink w:anchor="P418" w:tooltip="3.2. Для получения единовременной материальной помощи супруга (супруг) участника специальной военной операции, ребенок участника специальной военной операции (далее - член семьи участника специальной военной операции) или лицо, уполномоченное им на основании д">
        <w:r>
          <w:rPr>
            <w:color w:val="0000FF"/>
          </w:rPr>
          <w:t>3.2</w:t>
        </w:r>
      </w:hyperlink>
      <w:r>
        <w:t xml:space="preserve"> настоящего раздела, в учреждение после истечения одного года со дня подписания акта о подключении (технологическом присоединении);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несоответствие заявителя категории лиц, имеющих право на единовременную материальную помощь в соответствии с </w:t>
      </w:r>
      <w:hyperlink r:id="rId192" w:tooltip="Закон Астраханской области от 27.03.2023 N 8/2023-ОЗ (ред. от 11.09.2026) &quot;О дополнительных гарантиях и особенностях предоставления мер социальной поддержки, социальной помощи участникам специальной военной операции, членам их семей и о внесении изменений в За">
        <w:r>
          <w:rPr>
            <w:color w:val="0000FF"/>
          </w:rPr>
          <w:t>частью 5.1 статьи 1</w:t>
        </w:r>
      </w:hyperlink>
      <w:r>
        <w:t xml:space="preserve"> Закона Астраханской области от 27.03.2023 N 8/2023-ОЗ "О дополнительных гарантиях и особенностях предоставл</w:t>
      </w:r>
      <w:r>
        <w:t>ения мер социальной поддержки, социальной помощи участникам специальной военной операции, членам их семей и о внесении изменений в Закон Астраханской области "Об отдельных вопросах правового регулирования оказания бесплатной юридической помощи в Астраханск</w:t>
      </w:r>
      <w:r>
        <w:t>ой области" и Закон Астраханской области "О мерах социальной поддержки и социальной помощи отдельным категориям граждан в Астраханской области";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несоответствие заявителя условиям, установленным </w:t>
      </w:r>
      <w:hyperlink w:anchor="P66" w:tooltip="1.4. Единовременная материальная помощь предоставляется однократно на газификацию одного негазифицированного домовладения (жилого дома, квартиры), находящегося в собственности у граждан Российской Федерации, проживающих на территории Астраханской области, указ">
        <w:r>
          <w:rPr>
            <w:color w:val="0000FF"/>
          </w:rPr>
          <w:t>пунктом 1.4 раздела 1</w:t>
        </w:r>
      </w:hyperlink>
      <w:r>
        <w:t xml:space="preserve"> на</w:t>
      </w:r>
      <w:r>
        <w:t>стоящего Порядка;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27" w:name="P466"/>
      <w:bookmarkEnd w:id="27"/>
      <w:r>
        <w:t>- предоставление материальной помощи в соответствии с настоящим Порядком на газификацию домовладения, указанного в заявлении, ранее;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28" w:name="P467"/>
      <w:bookmarkEnd w:id="28"/>
      <w:r>
        <w:t>- предоставление заявителю материальной помощи в соответствии с настоящим Порядком ранее;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- несоответстви</w:t>
      </w:r>
      <w:r>
        <w:t xml:space="preserve">е расходов, понесенных заявителем, видам расходов, связанных с газификацией домовладения, указанным в </w:t>
      </w:r>
      <w:hyperlink w:anchor="P69" w:tooltip="1.6. К расходам, связанным с газификацией домовладения, относятся:">
        <w:r>
          <w:rPr>
            <w:color w:val="0000FF"/>
          </w:rPr>
          <w:t>пункте 1.6 раздела 1</w:t>
        </w:r>
      </w:hyperlink>
      <w:r>
        <w:t xml:space="preserve"> настоящего Порядка;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 xml:space="preserve">- несоблюдение </w:t>
      </w:r>
      <w:r>
        <w:t xml:space="preserve">сроков произведения расходов, связанных с газификацией домовладения, срокам, установленным </w:t>
      </w:r>
      <w:hyperlink w:anchor="P69" w:tooltip="1.6. К расходам, связанным с газификацией домовладения, относятся:">
        <w:r>
          <w:rPr>
            <w:color w:val="0000FF"/>
          </w:rPr>
          <w:t>пунктом 1.6 раздела 1</w:t>
        </w:r>
      </w:hyperlink>
      <w:r>
        <w:t xml:space="preserve"> настоящего Порядка;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29" w:name="P470"/>
      <w:bookmarkEnd w:id="29"/>
      <w:r>
        <w:t xml:space="preserve">- непредставление заявителем (представителем заявителя) в учреждение заявления и документов, которые указаны в </w:t>
      </w:r>
      <w:hyperlink w:anchor="P409" w:tooltip="3.1. Для получения единовременной материальной помощи участник специальной военной операции или лицо, уполномоченное им на основании доверенности, оформленной в соответствии с законодательством Российской Федерации (далее - представитель участника специальной ">
        <w:r>
          <w:rPr>
            <w:color w:val="0000FF"/>
          </w:rPr>
          <w:t>пунктах 3.1</w:t>
        </w:r>
      </w:hyperlink>
      <w:r>
        <w:t xml:space="preserve">, </w:t>
      </w:r>
      <w:hyperlink w:anchor="P418" w:tooltip="3.2. Для получения единовременной материальной помощи супруга (супруг) участника специальной военной операции, ребенок участника специальной военной операции (далее - член семьи участника специальной военной операции) или лицо, уполномоченное им на основании д">
        <w:r>
          <w:rPr>
            <w:color w:val="0000FF"/>
          </w:rPr>
          <w:t>3.2</w:t>
        </w:r>
      </w:hyperlink>
      <w:r>
        <w:t xml:space="preserve"> настоящего раздела, в срок, установленный </w:t>
      </w:r>
      <w:hyperlink w:anchor="P458" w:tooltip="Заявитель (представитель заявителя) в течение пяти рабочих дней со дня получения уведомления о приостановлении срока принятия решения о предоставлении (об отказе в предоставлении) единовременной материальной помощи представляет в учреждение доработанное заявле">
        <w:r>
          <w:rPr>
            <w:color w:val="0000FF"/>
          </w:rPr>
          <w:t>абзацем четвертым пункта 3.5</w:t>
        </w:r>
      </w:hyperlink>
      <w:r>
        <w:t xml:space="preserve"> настоящего раздела.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3.7. Учреждение в течение одного рабочего дня со дня принятия решения о предоставлении единовременной материальной помощи (об отказе в предоставлении единовременной материальной помо</w:t>
      </w:r>
      <w:r>
        <w:t>щи) письменно уведомляет заявителя или представителя заявителя о принятом решении, в случае отказа в предоставлении единовременной материальной помощи в уведомлении указывается основание для отказа в предоставлении единовременной материальной помощи, устан</w:t>
      </w:r>
      <w:r>
        <w:t xml:space="preserve">овленное </w:t>
      </w:r>
      <w:hyperlink w:anchor="P461" w:tooltip="3.6. Основаниями для отказа в предоставлении единовременной материальной помощи являются:">
        <w:r>
          <w:rPr>
            <w:color w:val="0000FF"/>
          </w:rPr>
          <w:t>пунктом 3.6</w:t>
        </w:r>
      </w:hyperlink>
      <w:r>
        <w:t xml:space="preserve"> настоящего раздела.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В случае устранения оснований для отказа в предоставлении единовременной материальной помощи,</w:t>
      </w:r>
      <w:r>
        <w:t xml:space="preserve"> установленных </w:t>
      </w:r>
      <w:hyperlink w:anchor="P461" w:tooltip="3.6. Основаниями для отказа в предоставлении единовременной материальной помощи являются:">
        <w:r>
          <w:rPr>
            <w:color w:val="0000FF"/>
          </w:rPr>
          <w:t>пунктом 3.6</w:t>
        </w:r>
      </w:hyperlink>
      <w:r>
        <w:t xml:space="preserve"> настоящего раздела, за исключением оснований для отказа, установленных </w:t>
      </w:r>
      <w:hyperlink w:anchor="P463" w:tooltip="- представление заявителем или представителем заявителя документов, указанных в пунктах 3.1, 3.2 настоящего раздела, в учреждение после истечения одного года со дня подписания акта о подключении (технологическом присоединении);">
        <w:r>
          <w:rPr>
            <w:color w:val="0000FF"/>
          </w:rPr>
          <w:t>абзацами третьим</w:t>
        </w:r>
      </w:hyperlink>
      <w:r>
        <w:t xml:space="preserve">, </w:t>
      </w:r>
      <w:hyperlink w:anchor="P466" w:tooltip="- предоставление материальной помощи в соответствии с настоящим Порядком на газификацию домовладения, указанного в заявлении, ранее;">
        <w:r>
          <w:rPr>
            <w:color w:val="0000FF"/>
          </w:rPr>
          <w:t>шестым</w:t>
        </w:r>
      </w:hyperlink>
      <w:r>
        <w:t xml:space="preserve">, </w:t>
      </w:r>
      <w:hyperlink w:anchor="P467" w:tooltip="- предоставление заявителю материальной помощи в соответствии с настоящим Порядком ранее;">
        <w:r>
          <w:rPr>
            <w:color w:val="0000FF"/>
          </w:rPr>
          <w:t>седьмым</w:t>
        </w:r>
      </w:hyperlink>
      <w:r>
        <w:t xml:space="preserve">, </w:t>
      </w:r>
      <w:hyperlink w:anchor="P470" w:tooltip="- непредставление заявителем (представителем заявителя) в учреждение заявления и документов, которые указаны в пунктах 3.1, 3.2 настоящего раздела, в срок, установленный абзацем четвертым пункта 3.5 настоящего раздела.">
        <w:r>
          <w:rPr>
            <w:color w:val="0000FF"/>
          </w:rPr>
          <w:t>десятым пункта 3.6</w:t>
        </w:r>
      </w:hyperlink>
      <w:r>
        <w:t xml:space="preserve"> настоящего раздела, заявитель или представитель заявителя вправе повторно обратиться в соответствии с настоящим Порядком.</w:t>
      </w:r>
    </w:p>
    <w:p w:rsidR="00700ABF" w:rsidRDefault="004F684B">
      <w:pPr>
        <w:pStyle w:val="ConsPlusNormal0"/>
        <w:spacing w:before="240"/>
        <w:ind w:firstLine="540"/>
        <w:jc w:val="both"/>
      </w:pPr>
      <w:bookmarkStart w:id="30" w:name="P473"/>
      <w:bookmarkEnd w:id="30"/>
      <w:r>
        <w:lastRenderedPageBreak/>
        <w:t>3.8. Учреждение направляет в центр в течение трех рабочих дней со дня принятия решения</w:t>
      </w:r>
      <w:r>
        <w:t xml:space="preserve"> о предоставлении единовременной материальной помощи сведения о заявителе, являющемся получателем единовременной материальной помощи, в электронном виде для последующей выплаты единовременной материальной помощи.</w:t>
      </w:r>
    </w:p>
    <w:p w:rsidR="00700ABF" w:rsidRDefault="004F684B">
      <w:pPr>
        <w:pStyle w:val="ConsPlusNormal0"/>
        <w:spacing w:before="240"/>
        <w:ind w:firstLine="540"/>
        <w:jc w:val="both"/>
      </w:pPr>
      <w:r>
        <w:t>Центр в течение 10 рабочих дней со дня пост</w:t>
      </w:r>
      <w:r>
        <w:t xml:space="preserve">упления уведомления, указанного в </w:t>
      </w:r>
      <w:hyperlink w:anchor="P473" w:tooltip="3.8. Учреждение направляет в центр в течение трех рабочих дней со дня принятия решения о предоставлении единовременной материальной помощи сведения о заявителе, являющемся получателем единовременной материальной помощи, в электронном виде для последующей выпла">
        <w:r>
          <w:rPr>
            <w:color w:val="0000FF"/>
          </w:rPr>
          <w:t>абзаце первом</w:t>
        </w:r>
      </w:hyperlink>
      <w:r>
        <w:t xml:space="preserve"> настоящего пункта, производит выплату средств единовременной материальной помощи заявителю, являющемуся получателем единовременной материальной помощи, способом, указанным</w:t>
      </w:r>
      <w:r>
        <w:t xml:space="preserve"> в заявлении.</w:t>
      </w:r>
    </w:p>
    <w:p w:rsidR="00700ABF" w:rsidRDefault="00700ABF">
      <w:pPr>
        <w:pStyle w:val="ConsPlusNormal0"/>
        <w:jc w:val="both"/>
      </w:pPr>
    </w:p>
    <w:p w:rsidR="00700ABF" w:rsidRDefault="00700ABF">
      <w:pPr>
        <w:pStyle w:val="ConsPlusNormal0"/>
        <w:jc w:val="both"/>
      </w:pPr>
    </w:p>
    <w:p w:rsidR="00700ABF" w:rsidRDefault="00700ABF">
      <w:pPr>
        <w:pStyle w:val="ConsPlusNormal0"/>
        <w:jc w:val="both"/>
      </w:pPr>
    </w:p>
    <w:p w:rsidR="00700ABF" w:rsidRDefault="00700ABF">
      <w:pPr>
        <w:pStyle w:val="ConsPlusNormal0"/>
        <w:jc w:val="both"/>
      </w:pPr>
    </w:p>
    <w:p w:rsidR="00700ABF" w:rsidRDefault="00700ABF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00A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0ABF" w:rsidRDefault="004F684B">
            <w:pPr>
              <w:pStyle w:val="ConsPlusNormal0"/>
              <w:jc w:val="both"/>
            </w:pPr>
            <w:hyperlink r:id="rId193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Астраханской области от 25.12.2025 N 834-П в приложение внесены изменения, которые </w:t>
            </w:r>
            <w:hyperlink r:id="rId194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действуют</w:t>
              </w:r>
            </w:hyperlink>
            <w:r>
              <w:rPr>
                <w:color w:val="392C69"/>
              </w:rPr>
              <w:t xml:space="preserve"> до </w:t>
            </w:r>
            <w:r>
              <w:rPr>
                <w:color w:val="392C69"/>
              </w:rPr>
              <w:t>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</w:tr>
    </w:tbl>
    <w:p w:rsidR="00700ABF" w:rsidRDefault="004F684B">
      <w:pPr>
        <w:pStyle w:val="ConsPlusNormal0"/>
        <w:spacing w:before="300"/>
        <w:jc w:val="right"/>
        <w:outlineLvl w:val="1"/>
      </w:pPr>
      <w:r>
        <w:t>Приложение</w:t>
      </w:r>
    </w:p>
    <w:p w:rsidR="00700ABF" w:rsidRDefault="004F684B">
      <w:pPr>
        <w:pStyle w:val="ConsPlusNormal0"/>
        <w:jc w:val="right"/>
      </w:pPr>
      <w:r>
        <w:t>к Порядку</w:t>
      </w:r>
    </w:p>
    <w:p w:rsidR="00700ABF" w:rsidRDefault="00700AB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00AB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5" w:tooltip="Постановление Правительства Астраханской области от 25.12.2025 N 834-П &quot;О внесении изменений в постановление Правительства Астраханской области от 17.03.2009 N 98-П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Астраханской области</w:t>
            </w:r>
          </w:p>
          <w:p w:rsidR="00700ABF" w:rsidRDefault="004F684B">
            <w:pPr>
              <w:pStyle w:val="ConsPlusNormal0"/>
              <w:jc w:val="center"/>
            </w:pPr>
            <w:r>
              <w:rPr>
                <w:color w:val="392C69"/>
              </w:rPr>
              <w:t>от 25.12.2025 N 834-П)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BF" w:rsidRDefault="00700ABF">
            <w:pPr>
              <w:pStyle w:val="ConsPlusNormal0"/>
            </w:pPr>
          </w:p>
        </w:tc>
      </w:tr>
    </w:tbl>
    <w:p w:rsidR="00700ABF" w:rsidRDefault="00700ABF">
      <w:pPr>
        <w:pStyle w:val="ConsPlusNormal0"/>
        <w:jc w:val="center"/>
      </w:pPr>
    </w:p>
    <w:p w:rsidR="00700ABF" w:rsidRDefault="004F684B">
      <w:pPr>
        <w:pStyle w:val="ConsPlusNonformat0"/>
        <w:jc w:val="both"/>
      </w:pPr>
      <w:r>
        <w:t xml:space="preserve">                                    Акт</w:t>
      </w:r>
    </w:p>
    <w:p w:rsidR="00700ABF" w:rsidRDefault="004F684B">
      <w:pPr>
        <w:pStyle w:val="ConsPlusNonformat0"/>
        <w:jc w:val="both"/>
      </w:pPr>
      <w:r>
        <w:t xml:space="preserve">                   обследования жилищно-бытовых условий</w:t>
      </w:r>
    </w:p>
    <w:p w:rsidR="00700ABF" w:rsidRDefault="00700ABF">
      <w:pPr>
        <w:pStyle w:val="ConsPlusNonformat0"/>
        <w:jc w:val="both"/>
      </w:pPr>
    </w:p>
    <w:p w:rsidR="00700ABF" w:rsidRDefault="004F684B">
      <w:pPr>
        <w:pStyle w:val="ConsPlusNonformat0"/>
        <w:jc w:val="both"/>
      </w:pPr>
      <w:r>
        <w:t xml:space="preserve">    Дата обследования                           "___" ____________ 20 __ г.</w:t>
      </w:r>
    </w:p>
    <w:p w:rsidR="00700ABF" w:rsidRDefault="00700ABF">
      <w:pPr>
        <w:pStyle w:val="ConsPlusNonformat0"/>
        <w:jc w:val="both"/>
      </w:pPr>
    </w:p>
    <w:p w:rsidR="00700ABF" w:rsidRDefault="004F684B">
      <w:pPr>
        <w:pStyle w:val="ConsPlusNonformat0"/>
        <w:jc w:val="both"/>
      </w:pPr>
      <w:r>
        <w:t xml:space="preserve">    Фамилия,  имя,  отчество  (при  наличии),  должность лица, проводившего</w:t>
      </w:r>
    </w:p>
    <w:p w:rsidR="00700ABF" w:rsidRDefault="004F684B">
      <w:pPr>
        <w:pStyle w:val="ConsPlusNonformat0"/>
        <w:jc w:val="both"/>
      </w:pPr>
      <w:r>
        <w:t>обследование   жилищно-бытовых   условий   (далее   -  обследование)  лица,</w:t>
      </w:r>
    </w:p>
    <w:p w:rsidR="00700ABF" w:rsidRDefault="004F684B">
      <w:pPr>
        <w:pStyle w:val="ConsPlusNonformat0"/>
        <w:jc w:val="both"/>
      </w:pPr>
      <w:r>
        <w:t>обратившегося за предоставл</w:t>
      </w:r>
      <w:r>
        <w:t>ением меры социальной поддержки, предусмотренной</w:t>
      </w:r>
    </w:p>
    <w:p w:rsidR="00700ABF" w:rsidRDefault="004F684B">
      <w:pPr>
        <w:pStyle w:val="ConsPlusNonformat0"/>
        <w:jc w:val="both"/>
      </w:pPr>
      <w:hyperlink r:id="rId196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частью  2  статьи 33</w:t>
        </w:r>
      </w:hyperlink>
      <w:r>
        <w:t xml:space="preserve"> Закона Астраханской области от 22.12.2016 N 85/2016-ОЗ</w:t>
      </w:r>
    </w:p>
    <w:p w:rsidR="00700ABF" w:rsidRDefault="004F684B">
      <w:pPr>
        <w:pStyle w:val="ConsPlusNonformat0"/>
        <w:jc w:val="both"/>
      </w:pPr>
      <w:r>
        <w:t>"О  мерах  социальной  поддержки  и  социальной помощи отдельным кат</w:t>
      </w:r>
      <w:r>
        <w:t>егориям</w:t>
      </w:r>
    </w:p>
    <w:p w:rsidR="00700ABF" w:rsidRDefault="004F684B">
      <w:pPr>
        <w:pStyle w:val="ConsPlusNonformat0"/>
        <w:jc w:val="both"/>
      </w:pPr>
      <w:r>
        <w:t>граждан     в     Астраханской     области"     (далее     -     заявитель)</w:t>
      </w:r>
    </w:p>
    <w:p w:rsidR="00700ABF" w:rsidRDefault="004F684B">
      <w:pPr>
        <w:pStyle w:val="ConsPlusNonformat0"/>
        <w:jc w:val="both"/>
      </w:pPr>
      <w:r>
        <w:t>__________________________________________________________________________.</w:t>
      </w:r>
    </w:p>
    <w:p w:rsidR="00700ABF" w:rsidRDefault="00700ABF">
      <w:pPr>
        <w:pStyle w:val="ConsPlusNonformat0"/>
        <w:jc w:val="both"/>
      </w:pPr>
    </w:p>
    <w:p w:rsidR="00700ABF" w:rsidRDefault="004F684B">
      <w:pPr>
        <w:pStyle w:val="ConsPlusNonformat0"/>
        <w:jc w:val="both"/>
      </w:pPr>
      <w:r>
        <w:t xml:space="preserve">    1. Фамилия, имя, отчество (при наличии) заявителя</w:t>
      </w:r>
    </w:p>
    <w:p w:rsidR="00700ABF" w:rsidRDefault="004F684B">
      <w:pPr>
        <w:pStyle w:val="ConsPlusNonformat0"/>
        <w:jc w:val="both"/>
      </w:pPr>
      <w:r>
        <w:t xml:space="preserve">    _____________________________________</w:t>
      </w:r>
      <w:r>
        <w:t>_________________________________.</w:t>
      </w:r>
    </w:p>
    <w:p w:rsidR="00700ABF" w:rsidRDefault="004F684B">
      <w:pPr>
        <w:pStyle w:val="ConsPlusNonformat0"/>
        <w:jc w:val="both"/>
      </w:pPr>
      <w:r>
        <w:t xml:space="preserve">    2. Дата рождения заявителя</w:t>
      </w:r>
    </w:p>
    <w:p w:rsidR="00700ABF" w:rsidRDefault="004F684B">
      <w:pPr>
        <w:pStyle w:val="ConsPlusNonformat0"/>
        <w:jc w:val="both"/>
      </w:pPr>
      <w:r>
        <w:t xml:space="preserve">    ______________________________________________________________________.</w:t>
      </w:r>
    </w:p>
    <w:p w:rsidR="00700ABF" w:rsidRDefault="004F684B">
      <w:pPr>
        <w:pStyle w:val="ConsPlusNonformat0"/>
        <w:jc w:val="both"/>
      </w:pPr>
      <w:r>
        <w:t xml:space="preserve">    3. Домашний адрес, контактный телефон заявителя</w:t>
      </w:r>
    </w:p>
    <w:p w:rsidR="00700ABF" w:rsidRDefault="004F684B">
      <w:pPr>
        <w:pStyle w:val="ConsPlusNonformat0"/>
        <w:jc w:val="both"/>
      </w:pPr>
      <w:r>
        <w:t xml:space="preserve">     _________________________________________________________</w:t>
      </w:r>
      <w:r>
        <w:t>_____________</w:t>
      </w:r>
    </w:p>
    <w:p w:rsidR="00700ABF" w:rsidRDefault="004F684B">
      <w:pPr>
        <w:pStyle w:val="ConsPlusNonformat0"/>
        <w:jc w:val="both"/>
      </w:pPr>
      <w:r>
        <w:t>__________________________________________________________________________.</w:t>
      </w:r>
    </w:p>
    <w:p w:rsidR="00700ABF" w:rsidRDefault="004F684B">
      <w:pPr>
        <w:pStyle w:val="ConsPlusNonformat0"/>
        <w:jc w:val="both"/>
      </w:pPr>
      <w:r>
        <w:t xml:space="preserve">     (почтовый индекс, населенный пункт, улица, дом, корпус, квартира)</w:t>
      </w:r>
    </w:p>
    <w:p w:rsidR="00700ABF" w:rsidRDefault="004F684B">
      <w:pPr>
        <w:pStyle w:val="ConsPlusNonformat0"/>
        <w:jc w:val="both"/>
      </w:pPr>
      <w:r>
        <w:t xml:space="preserve">    4.  Категория  заявителя  в  соответствии  с  </w:t>
      </w:r>
      <w:hyperlink r:id="rId197" w:tooltip="Закон Астраханской области от 22.12.2016 N 85/2016-ОЗ (ред. от 19.06.2026) &quot;О мерах социальной поддержки и социальной помощи отдельным категориям граждан в Астраханской области&quot; (принят Думой Астраханской области 22.12.2016) {КонсультантПлюс}">
        <w:r>
          <w:rPr>
            <w:color w:val="0000FF"/>
          </w:rPr>
          <w:t>частью 1 статьи 33</w:t>
        </w:r>
      </w:hyperlink>
      <w:r>
        <w:t xml:space="preserve"> Закона</w:t>
      </w:r>
    </w:p>
    <w:p w:rsidR="00700ABF" w:rsidRDefault="004F684B">
      <w:pPr>
        <w:pStyle w:val="ConsPlusNonformat0"/>
        <w:jc w:val="both"/>
      </w:pPr>
      <w:r>
        <w:t>Астраханской   области   от  22.12.2016  N  85/2016-ОЗ  "О мерах социальной</w:t>
      </w:r>
    </w:p>
    <w:p w:rsidR="00700ABF" w:rsidRDefault="004F684B">
      <w:pPr>
        <w:pStyle w:val="ConsPlusNonformat0"/>
        <w:jc w:val="both"/>
      </w:pPr>
      <w:r>
        <w:t>поддержки  и  социальной помощи отдельным категориям граждан в Астраханской</w:t>
      </w:r>
    </w:p>
    <w:p w:rsidR="00700ABF" w:rsidRDefault="004F684B">
      <w:pPr>
        <w:pStyle w:val="ConsPlusNonformat0"/>
        <w:jc w:val="both"/>
      </w:pPr>
      <w:r>
        <w:t xml:space="preserve">области",  </w:t>
      </w:r>
      <w:hyperlink r:id="rId198" w:tooltip="Закон Астраханской области от 27.03.2023 N 8/2023-ОЗ (ред. от 11.09.2026) &quot;О дополнительных гарантиях и особенностях предоставления мер социальной поддержки, социальной помощи участникам специальной военной операции, членам их семей и о внесении изменений в За">
        <w:r>
          <w:rPr>
            <w:color w:val="0000FF"/>
          </w:rPr>
          <w:t>частью  5.1  статьи  1</w:t>
        </w:r>
      </w:hyperlink>
      <w:r>
        <w:t xml:space="preserve"> Закона Астраханской области от 27.03.2023</w:t>
      </w:r>
    </w:p>
    <w:p w:rsidR="00700ABF" w:rsidRDefault="004F684B">
      <w:pPr>
        <w:pStyle w:val="ConsPlusNonformat0"/>
        <w:jc w:val="both"/>
      </w:pPr>
      <w:r>
        <w:t>N  8/2023-ОЗ  "О дополнительных гарантиях и особенностях пред</w:t>
      </w:r>
      <w:r>
        <w:t>оставления мер</w:t>
      </w:r>
    </w:p>
    <w:p w:rsidR="00700ABF" w:rsidRDefault="004F684B">
      <w:pPr>
        <w:pStyle w:val="ConsPlusNonformat0"/>
        <w:jc w:val="both"/>
      </w:pPr>
      <w:r>
        <w:lastRenderedPageBreak/>
        <w:t>социальной  поддержки,  социальной  помощи  участникам  специальной военной</w:t>
      </w:r>
    </w:p>
    <w:p w:rsidR="00700ABF" w:rsidRDefault="004F684B">
      <w:pPr>
        <w:pStyle w:val="ConsPlusNonformat0"/>
        <w:jc w:val="both"/>
      </w:pPr>
      <w:r>
        <w:t>операции,  членам  их  семей  и  о  внесении изменений в Закон Астраханской</w:t>
      </w:r>
    </w:p>
    <w:p w:rsidR="00700ABF" w:rsidRDefault="004F684B">
      <w:pPr>
        <w:pStyle w:val="ConsPlusNonformat0"/>
        <w:jc w:val="both"/>
      </w:pPr>
      <w:r>
        <w:t>области  "Об отдельных вопросах правового регулирования оказания бесплатной</w:t>
      </w:r>
    </w:p>
    <w:p w:rsidR="00700ABF" w:rsidRDefault="004F684B">
      <w:pPr>
        <w:pStyle w:val="ConsPlusNonformat0"/>
        <w:jc w:val="both"/>
      </w:pPr>
      <w:r>
        <w:t xml:space="preserve">юридической  </w:t>
      </w:r>
      <w:r>
        <w:t>помощи в Астраханской области" и Закон Астраханской области "О</w:t>
      </w:r>
    </w:p>
    <w:p w:rsidR="00700ABF" w:rsidRDefault="004F684B">
      <w:pPr>
        <w:pStyle w:val="ConsPlusNonformat0"/>
        <w:jc w:val="both"/>
      </w:pPr>
      <w:r>
        <w:t>мерах социальной поддержки и социальной помощи отдельным категориям граждан</w:t>
      </w:r>
    </w:p>
    <w:p w:rsidR="00700ABF" w:rsidRDefault="004F684B">
      <w:pPr>
        <w:pStyle w:val="ConsPlusNonformat0"/>
        <w:jc w:val="both"/>
      </w:pPr>
      <w:r>
        <w:t>в Астраханской области": __________________________________________________</w:t>
      </w:r>
    </w:p>
    <w:p w:rsidR="00700ABF" w:rsidRDefault="004F684B">
      <w:pPr>
        <w:pStyle w:val="ConsPlusNonformat0"/>
        <w:jc w:val="both"/>
      </w:pPr>
      <w:r>
        <w:t>_________________________________________</w:t>
      </w:r>
      <w:r>
        <w:t>_________________________________.</w:t>
      </w:r>
    </w:p>
    <w:p w:rsidR="00700ABF" w:rsidRDefault="004F684B">
      <w:pPr>
        <w:pStyle w:val="ConsPlusNonformat0"/>
        <w:jc w:val="both"/>
      </w:pPr>
      <w:r>
        <w:t xml:space="preserve">    В жилом помещении проживают (зарегистрированы в установленном порядке и</w:t>
      </w:r>
    </w:p>
    <w:p w:rsidR="00700ABF" w:rsidRDefault="004F684B">
      <w:pPr>
        <w:pStyle w:val="ConsPlusNonformat0"/>
        <w:jc w:val="both"/>
      </w:pPr>
      <w:r>
        <w:t>(или) проживают фактически): ______________________________________________</w:t>
      </w:r>
    </w:p>
    <w:p w:rsidR="00700ABF" w:rsidRDefault="004F684B">
      <w:pPr>
        <w:pStyle w:val="ConsPlusNonformat0"/>
        <w:jc w:val="both"/>
      </w:pPr>
      <w:r>
        <w:t>_____________________________________________________________________</w:t>
      </w:r>
      <w:r>
        <w:t>______</w:t>
      </w:r>
    </w:p>
    <w:p w:rsidR="00700ABF" w:rsidRDefault="004F684B">
      <w:pPr>
        <w:pStyle w:val="ConsPlusNonformat0"/>
        <w:jc w:val="both"/>
      </w:pPr>
      <w:r>
        <w:t>__________________________________________________________________________.</w:t>
      </w:r>
    </w:p>
    <w:p w:rsidR="00700ABF" w:rsidRDefault="004F684B">
      <w:pPr>
        <w:pStyle w:val="ConsPlusNonformat0"/>
        <w:jc w:val="both"/>
      </w:pPr>
      <w:r>
        <w:t xml:space="preserve">    Дополнительные данные обследования:</w:t>
      </w:r>
    </w:p>
    <w:p w:rsidR="00700ABF" w:rsidRDefault="004F684B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700ABF" w:rsidRDefault="004F684B">
      <w:pPr>
        <w:pStyle w:val="ConsPlusNonformat0"/>
        <w:jc w:val="both"/>
      </w:pPr>
      <w:r>
        <w:t>__________________________________________________________________________.</w:t>
      </w:r>
    </w:p>
    <w:p w:rsidR="00700ABF" w:rsidRDefault="004F684B">
      <w:pPr>
        <w:pStyle w:val="ConsPlusNonformat0"/>
        <w:jc w:val="both"/>
      </w:pPr>
      <w:r>
        <w:t xml:space="preserve">    Подпись лица, проводившего обследование ______________________________.</w:t>
      </w:r>
    </w:p>
    <w:p w:rsidR="00700ABF" w:rsidRDefault="00700ABF">
      <w:pPr>
        <w:pStyle w:val="ConsPlusNonformat0"/>
        <w:jc w:val="both"/>
      </w:pPr>
    </w:p>
    <w:p w:rsidR="00700ABF" w:rsidRDefault="004F684B">
      <w:pPr>
        <w:pStyle w:val="ConsPlusNonformat0"/>
        <w:jc w:val="both"/>
      </w:pPr>
      <w:r>
        <w:t xml:space="preserve">    С актом ознакомлен (а)</w:t>
      </w:r>
    </w:p>
    <w:p w:rsidR="00700ABF" w:rsidRDefault="004F684B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700ABF" w:rsidRDefault="004F684B">
      <w:pPr>
        <w:pStyle w:val="ConsPlusNonformat0"/>
        <w:jc w:val="both"/>
      </w:pPr>
      <w:r>
        <w:t xml:space="preserve">       (Ф.И.О., подпись заявителя (лица, уполномоченного им на основании</w:t>
      </w:r>
    </w:p>
    <w:p w:rsidR="00700ABF" w:rsidRDefault="004F684B">
      <w:pPr>
        <w:pStyle w:val="ConsPlusNonformat0"/>
        <w:jc w:val="both"/>
      </w:pPr>
      <w:r>
        <w:t xml:space="preserve">          доверенности, оформленной в соответствии с законодательством</w:t>
      </w:r>
    </w:p>
    <w:p w:rsidR="00700ABF" w:rsidRDefault="004F684B">
      <w:pPr>
        <w:pStyle w:val="ConsPlusNonformat0"/>
        <w:jc w:val="both"/>
      </w:pPr>
      <w:r>
        <w:t xml:space="preserve">                           Российской Федерации), дата)</w:t>
      </w:r>
    </w:p>
    <w:p w:rsidR="00700ABF" w:rsidRDefault="00700ABF">
      <w:pPr>
        <w:pStyle w:val="ConsPlusNormal0"/>
        <w:jc w:val="both"/>
      </w:pPr>
    </w:p>
    <w:p w:rsidR="00700ABF" w:rsidRDefault="00700ABF">
      <w:pPr>
        <w:pStyle w:val="ConsPlusNormal0"/>
        <w:jc w:val="both"/>
      </w:pPr>
    </w:p>
    <w:p w:rsidR="00700ABF" w:rsidRDefault="00700AB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00ABF">
      <w:headerReference w:type="default" r:id="rId199"/>
      <w:footerReference w:type="default" r:id="rId200"/>
      <w:headerReference w:type="first" r:id="rId201"/>
      <w:footerReference w:type="first" r:id="rId20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84B" w:rsidRDefault="004F684B">
      <w:r>
        <w:separator/>
      </w:r>
    </w:p>
  </w:endnote>
  <w:endnote w:type="continuationSeparator" w:id="0">
    <w:p w:rsidR="004F684B" w:rsidRDefault="004F6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ABF" w:rsidRDefault="00700AB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00AB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00ABF" w:rsidRDefault="004F684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00ABF" w:rsidRDefault="004F684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00ABF" w:rsidRDefault="004F684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55DAE">
            <w:rPr>
              <w:rFonts w:ascii="Tahoma" w:hAnsi="Tahoma" w:cs="Tahoma"/>
              <w:noProof/>
            </w:rPr>
            <w:t>39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55DAE">
            <w:rPr>
              <w:rFonts w:ascii="Tahoma" w:hAnsi="Tahoma" w:cs="Tahoma"/>
              <w:noProof/>
            </w:rPr>
            <w:t>39</w:t>
          </w:r>
          <w:r>
            <w:fldChar w:fldCharType="end"/>
          </w:r>
        </w:p>
      </w:tc>
    </w:tr>
  </w:tbl>
  <w:p w:rsidR="00700ABF" w:rsidRDefault="004F684B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ABF" w:rsidRDefault="00700AB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00AB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00ABF" w:rsidRDefault="004F684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00ABF" w:rsidRDefault="004F684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00ABF" w:rsidRDefault="004F684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55DAE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55DAE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700ABF" w:rsidRDefault="004F684B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84B" w:rsidRDefault="004F684B">
      <w:r>
        <w:separator/>
      </w:r>
    </w:p>
  </w:footnote>
  <w:footnote w:type="continuationSeparator" w:id="0">
    <w:p w:rsidR="004F684B" w:rsidRDefault="004F68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00AB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00ABF" w:rsidRDefault="004F684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Астраханской области от 17.03.2009 N 98-П</w:t>
          </w:r>
          <w:r>
            <w:rPr>
              <w:rFonts w:ascii="Tahoma" w:hAnsi="Tahoma" w:cs="Tahoma"/>
              <w:sz w:val="16"/>
              <w:szCs w:val="16"/>
            </w:rPr>
            <w:br/>
            <w:t>(ред. от 25.12.2025)</w:t>
          </w:r>
          <w:r>
            <w:rPr>
              <w:rFonts w:ascii="Tahoma" w:hAnsi="Tahoma" w:cs="Tahoma"/>
              <w:sz w:val="16"/>
              <w:szCs w:val="16"/>
            </w:rPr>
            <w:br/>
            <w:t>"О единовременной материально...</w:t>
          </w:r>
        </w:p>
      </w:tc>
      <w:tc>
        <w:tcPr>
          <w:tcW w:w="2300" w:type="pct"/>
          <w:vAlign w:val="center"/>
        </w:tcPr>
        <w:p w:rsidR="00700ABF" w:rsidRDefault="004F684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700ABF" w:rsidRDefault="00700AB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00ABF" w:rsidRDefault="00700ABF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00AB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00ABF" w:rsidRDefault="004F684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Астраханской области от 17.03.2009 N 98-П</w:t>
          </w:r>
          <w:r>
            <w:rPr>
              <w:rFonts w:ascii="Tahoma" w:hAnsi="Tahoma" w:cs="Tahoma"/>
              <w:sz w:val="16"/>
              <w:szCs w:val="16"/>
            </w:rPr>
            <w:br/>
            <w:t>(ред. от 25.12.2025)</w:t>
          </w:r>
          <w:r>
            <w:rPr>
              <w:rFonts w:ascii="Tahoma" w:hAnsi="Tahoma" w:cs="Tahoma"/>
              <w:sz w:val="16"/>
              <w:szCs w:val="16"/>
            </w:rPr>
            <w:br/>
            <w:t>"О единовременной материально...</w:t>
          </w:r>
        </w:p>
      </w:tc>
      <w:tc>
        <w:tcPr>
          <w:tcW w:w="2300" w:type="pct"/>
          <w:vAlign w:val="center"/>
        </w:tcPr>
        <w:p w:rsidR="00700ABF" w:rsidRDefault="004F684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22.10.2026</w:t>
          </w:r>
        </w:p>
      </w:tc>
    </w:tr>
  </w:tbl>
  <w:p w:rsidR="00700ABF" w:rsidRDefault="00700AB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00ABF" w:rsidRDefault="00700AB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ABF"/>
    <w:rsid w:val="004F684B"/>
    <w:rsid w:val="00700ABF"/>
    <w:rsid w:val="0095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955D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D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955D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D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322&amp;n=124031&amp;date=22.10.2026&amp;dst=100037&amp;field=134" TargetMode="External"/><Relationship Id="rId21" Type="http://schemas.openxmlformats.org/officeDocument/2006/relationships/hyperlink" Target="https://login.consultant.ru/link/?req=doc&amp;base=RLAW322&amp;n=103447&amp;date=22.10.2026&amp;dst=100005&amp;field=134" TargetMode="External"/><Relationship Id="rId42" Type="http://schemas.openxmlformats.org/officeDocument/2006/relationships/hyperlink" Target="https://login.consultant.ru/link/?req=doc&amp;base=RLAW322&amp;n=50262&amp;date=22.10.2026&amp;dst=100008&amp;field=134" TargetMode="External"/><Relationship Id="rId63" Type="http://schemas.openxmlformats.org/officeDocument/2006/relationships/hyperlink" Target="https://login.consultant.ru/link/?req=doc&amp;base=RLAW322&amp;n=132400&amp;date=22.10.2026&amp;dst=100139&amp;field=134" TargetMode="External"/><Relationship Id="rId84" Type="http://schemas.openxmlformats.org/officeDocument/2006/relationships/hyperlink" Target="https://login.consultant.ru/link/?req=doc&amp;base=RLAW322&amp;n=119346&amp;date=22.10.2026&amp;dst=100009&amp;field=134" TargetMode="External"/><Relationship Id="rId138" Type="http://schemas.openxmlformats.org/officeDocument/2006/relationships/hyperlink" Target="https://login.consultant.ru/link/?req=doc&amp;base=RLAW322&amp;n=124031&amp;date=22.10.2026&amp;dst=100057&amp;field=134" TargetMode="External"/><Relationship Id="rId159" Type="http://schemas.openxmlformats.org/officeDocument/2006/relationships/hyperlink" Target="https://login.consultant.ru/link/?req=doc&amp;base=RLAW322&amp;n=116208&amp;date=22.10.2026&amp;dst=100037&amp;field=134" TargetMode="External"/><Relationship Id="rId170" Type="http://schemas.openxmlformats.org/officeDocument/2006/relationships/hyperlink" Target="https://login.consultant.ru/link/?req=doc&amp;base=RLAW322&amp;n=112687&amp;date=22.10.2026&amp;dst=100010&amp;field=134" TargetMode="External"/><Relationship Id="rId191" Type="http://schemas.openxmlformats.org/officeDocument/2006/relationships/hyperlink" Target="https://login.consultant.ru/link/?req=doc&amp;base=LAW&amp;n=540428&amp;date=22.10.2026" TargetMode="External"/><Relationship Id="rId196" Type="http://schemas.openxmlformats.org/officeDocument/2006/relationships/hyperlink" Target="https://login.consultant.ru/link/?req=doc&amp;base=RLAW322&amp;n=130953&amp;date=22.10.2026&amp;dst=100607&amp;field=134" TargetMode="External"/><Relationship Id="rId200" Type="http://schemas.openxmlformats.org/officeDocument/2006/relationships/footer" Target="footer1.xml"/><Relationship Id="rId16" Type="http://schemas.openxmlformats.org/officeDocument/2006/relationships/hyperlink" Target="https://login.consultant.ru/link/?req=doc&amp;base=RLAW322&amp;n=61956&amp;date=22.10.2026&amp;dst=100005&amp;field=134" TargetMode="External"/><Relationship Id="rId107" Type="http://schemas.openxmlformats.org/officeDocument/2006/relationships/hyperlink" Target="https://login.consultant.ru/link/?req=doc&amp;base=RLAW322&amp;n=119346&amp;date=22.10.2026&amp;dst=100014&amp;field=134" TargetMode="External"/><Relationship Id="rId11" Type="http://schemas.openxmlformats.org/officeDocument/2006/relationships/hyperlink" Target="https://login.consultant.ru/link/?req=doc&amp;base=RLAW322&amp;n=36736&amp;date=22.10.2026&amp;dst=100005&amp;field=134" TargetMode="External"/><Relationship Id="rId32" Type="http://schemas.openxmlformats.org/officeDocument/2006/relationships/hyperlink" Target="https://login.consultant.ru/link/?req=doc&amp;base=RLAW322&amp;n=130953&amp;date=22.10.2026&amp;dst=100370&amp;field=134" TargetMode="External"/><Relationship Id="rId37" Type="http://schemas.openxmlformats.org/officeDocument/2006/relationships/hyperlink" Target="https://login.consultant.ru/link/?req=doc&amp;base=RLAW322&amp;n=83076&amp;date=22.10.2026&amp;dst=100011&amp;field=134" TargetMode="External"/><Relationship Id="rId53" Type="http://schemas.openxmlformats.org/officeDocument/2006/relationships/hyperlink" Target="https://login.consultant.ru/link/?req=doc&amp;base=RLAW322&amp;n=128282&amp;date=22.10.2026&amp;dst=100008&amp;field=134" TargetMode="External"/><Relationship Id="rId58" Type="http://schemas.openxmlformats.org/officeDocument/2006/relationships/hyperlink" Target="https://login.consultant.ru/link/?req=doc&amp;base=RLAW322&amp;n=123391&amp;date=22.10.2026&amp;dst=100007&amp;field=134" TargetMode="External"/><Relationship Id="rId74" Type="http://schemas.openxmlformats.org/officeDocument/2006/relationships/hyperlink" Target="https://login.consultant.ru/link/?req=doc&amp;base=RLAW322&amp;n=130953&amp;date=22.10.2026&amp;dst=148&amp;field=134" TargetMode="External"/><Relationship Id="rId79" Type="http://schemas.openxmlformats.org/officeDocument/2006/relationships/hyperlink" Target="https://login.consultant.ru/link/?req=doc&amp;base=LAW&amp;n=541289&amp;date=22.10.2026" TargetMode="External"/><Relationship Id="rId102" Type="http://schemas.openxmlformats.org/officeDocument/2006/relationships/hyperlink" Target="https://login.consultant.ru/link/?req=doc&amp;base=RLAW322&amp;n=116208&amp;date=22.10.2026&amp;dst=100026&amp;field=134" TargetMode="External"/><Relationship Id="rId123" Type="http://schemas.openxmlformats.org/officeDocument/2006/relationships/hyperlink" Target="https://login.consultant.ru/link/?req=doc&amp;base=RLAW322&amp;n=117715&amp;date=22.10.2026&amp;dst=100010&amp;field=134" TargetMode="External"/><Relationship Id="rId128" Type="http://schemas.openxmlformats.org/officeDocument/2006/relationships/hyperlink" Target="https://login.consultant.ru/link/?req=doc&amp;base=RLAW322&amp;n=124031&amp;date=22.10.2026&amp;dst=100053&amp;field=134" TargetMode="External"/><Relationship Id="rId144" Type="http://schemas.openxmlformats.org/officeDocument/2006/relationships/hyperlink" Target="https://login.consultant.ru/link/?req=doc&amp;base=RLAW322&amp;n=116208&amp;date=22.10.2026&amp;dst=100032&amp;field=134" TargetMode="External"/><Relationship Id="rId149" Type="http://schemas.openxmlformats.org/officeDocument/2006/relationships/hyperlink" Target="https://login.consultant.ru/link/?req=doc&amp;base=RLAW322&amp;n=124031&amp;date=22.10.2026&amp;dst=100065&amp;field=134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login.consultant.ru/link/?req=doc&amp;base=RLAW322&amp;n=116208&amp;date=22.10.2026&amp;dst=100023&amp;field=134" TargetMode="External"/><Relationship Id="rId95" Type="http://schemas.openxmlformats.org/officeDocument/2006/relationships/hyperlink" Target="https://login.consultant.ru/link/?req=doc&amp;base=RLAW322&amp;n=116208&amp;date=22.10.2026&amp;dst=100023&amp;field=134" TargetMode="External"/><Relationship Id="rId160" Type="http://schemas.openxmlformats.org/officeDocument/2006/relationships/hyperlink" Target="https://login.consultant.ru/link/?req=doc&amp;base=RLAW322&amp;n=117715&amp;date=22.10.2026&amp;dst=100031&amp;field=134" TargetMode="External"/><Relationship Id="rId165" Type="http://schemas.openxmlformats.org/officeDocument/2006/relationships/hyperlink" Target="https://login.consultant.ru/link/?req=doc&amp;base=RLAW322&amp;n=130953&amp;date=22.10.2026&amp;dst=140&amp;field=134" TargetMode="External"/><Relationship Id="rId181" Type="http://schemas.openxmlformats.org/officeDocument/2006/relationships/hyperlink" Target="https://login.consultant.ru/link/?req=doc&amp;base=RLAW322&amp;n=123391&amp;date=22.10.2026&amp;dst=100030&amp;field=134" TargetMode="External"/><Relationship Id="rId186" Type="http://schemas.openxmlformats.org/officeDocument/2006/relationships/hyperlink" Target="https://login.consultant.ru/link/?req=doc&amp;base=RLAW322&amp;n=128282&amp;date=22.10.2026&amp;dst=100088&amp;field=134" TargetMode="External"/><Relationship Id="rId22" Type="http://schemas.openxmlformats.org/officeDocument/2006/relationships/hyperlink" Target="https://login.consultant.ru/link/?req=doc&amp;base=RLAW322&amp;n=110117&amp;date=22.10.2026&amp;dst=100005&amp;field=134" TargetMode="External"/><Relationship Id="rId27" Type="http://schemas.openxmlformats.org/officeDocument/2006/relationships/hyperlink" Target="https://login.consultant.ru/link/?req=doc&amp;base=RLAW322&amp;n=119346&amp;date=22.10.2026&amp;dst=100005&amp;field=134" TargetMode="External"/><Relationship Id="rId43" Type="http://schemas.openxmlformats.org/officeDocument/2006/relationships/hyperlink" Target="https://login.consultant.ru/link/?req=doc&amp;base=RLAW322&amp;n=110117&amp;date=22.10.2026&amp;dst=100009&amp;field=134" TargetMode="External"/><Relationship Id="rId48" Type="http://schemas.openxmlformats.org/officeDocument/2006/relationships/hyperlink" Target="https://login.consultant.ru/link/?req=doc&amp;base=RLAW322&amp;n=119346&amp;date=22.10.2026&amp;dst=100006&amp;field=134" TargetMode="External"/><Relationship Id="rId64" Type="http://schemas.openxmlformats.org/officeDocument/2006/relationships/hyperlink" Target="https://login.consultant.ru/link/?req=doc&amp;base=RLAW322&amp;n=132298&amp;date=22.10.2026" TargetMode="External"/><Relationship Id="rId69" Type="http://schemas.openxmlformats.org/officeDocument/2006/relationships/hyperlink" Target="https://login.consultant.ru/link/?req=doc&amp;base=RLAW322&amp;n=128282&amp;date=22.10.2026&amp;dst=100088&amp;field=134" TargetMode="External"/><Relationship Id="rId113" Type="http://schemas.openxmlformats.org/officeDocument/2006/relationships/hyperlink" Target="https://login.consultant.ru/link/?req=doc&amp;base=RLAW322&amp;n=119346&amp;date=22.10.2026&amp;dst=100020&amp;field=134" TargetMode="External"/><Relationship Id="rId118" Type="http://schemas.openxmlformats.org/officeDocument/2006/relationships/hyperlink" Target="https://login.consultant.ru/link/?req=doc&amp;base=RLAW322&amp;n=124031&amp;date=22.10.2026&amp;dst=100037&amp;field=134" TargetMode="External"/><Relationship Id="rId134" Type="http://schemas.openxmlformats.org/officeDocument/2006/relationships/hyperlink" Target="https://login.consultant.ru/link/?req=doc&amp;base=RLAW322&amp;n=124031&amp;date=22.10.2026&amp;dst=100056&amp;field=134" TargetMode="External"/><Relationship Id="rId139" Type="http://schemas.openxmlformats.org/officeDocument/2006/relationships/hyperlink" Target="https://login.consultant.ru/link/?req=doc&amp;base=RLAW322&amp;n=124031&amp;date=22.10.2026&amp;dst=100059&amp;field=134" TargetMode="External"/><Relationship Id="rId80" Type="http://schemas.openxmlformats.org/officeDocument/2006/relationships/hyperlink" Target="https://login.consultant.ru/link/?req=doc&amp;base=RLAW322&amp;n=130953&amp;date=22.10.2026&amp;dst=100772&amp;field=134" TargetMode="External"/><Relationship Id="rId85" Type="http://schemas.openxmlformats.org/officeDocument/2006/relationships/hyperlink" Target="https://login.consultant.ru/link/?req=doc&amp;base=RLAW322&amp;n=128282&amp;date=22.10.2026&amp;dst=100015&amp;field=134" TargetMode="External"/><Relationship Id="rId150" Type="http://schemas.openxmlformats.org/officeDocument/2006/relationships/hyperlink" Target="https://login.consultant.ru/link/?req=doc&amp;base=RLAW322&amp;n=124031&amp;date=22.10.2026&amp;dst=100065&amp;field=134" TargetMode="External"/><Relationship Id="rId155" Type="http://schemas.openxmlformats.org/officeDocument/2006/relationships/hyperlink" Target="https://login.consultant.ru/link/?req=doc&amp;base=RLAW322&amp;n=117715&amp;date=22.10.2026&amp;dst=100027&amp;field=134" TargetMode="External"/><Relationship Id="rId171" Type="http://schemas.openxmlformats.org/officeDocument/2006/relationships/hyperlink" Target="https://login.consultant.ru/link/?req=doc&amp;base=RLAW322&amp;n=119346&amp;date=22.10.2026&amp;dst=100033&amp;field=134" TargetMode="External"/><Relationship Id="rId176" Type="http://schemas.openxmlformats.org/officeDocument/2006/relationships/hyperlink" Target="https://login.consultant.ru/link/?req=doc&amp;base=RLAW322&amp;n=117715&amp;date=22.10.2026&amp;dst=100032&amp;field=134" TargetMode="External"/><Relationship Id="rId192" Type="http://schemas.openxmlformats.org/officeDocument/2006/relationships/hyperlink" Target="https://login.consultant.ru/link/?req=doc&amp;base=RLAW322&amp;n=132400&amp;date=22.10.2026&amp;dst=100139&amp;field=134" TargetMode="External"/><Relationship Id="rId197" Type="http://schemas.openxmlformats.org/officeDocument/2006/relationships/hyperlink" Target="https://login.consultant.ru/link/?req=doc&amp;base=RLAW322&amp;n=130953&amp;date=22.10.2026&amp;dst=140&amp;field=134" TargetMode="External"/><Relationship Id="rId201" Type="http://schemas.openxmlformats.org/officeDocument/2006/relationships/header" Target="header2.xml"/><Relationship Id="rId12" Type="http://schemas.openxmlformats.org/officeDocument/2006/relationships/hyperlink" Target="https://login.consultant.ru/link/?req=doc&amp;base=RLAW322&amp;n=56813&amp;date=22.10.2026&amp;dst=100152&amp;field=134" TargetMode="External"/><Relationship Id="rId17" Type="http://schemas.openxmlformats.org/officeDocument/2006/relationships/hyperlink" Target="https://login.consultant.ru/link/?req=doc&amp;base=RLAW322&amp;n=83076&amp;date=22.10.2026&amp;dst=100006&amp;field=134" TargetMode="External"/><Relationship Id="rId33" Type="http://schemas.openxmlformats.org/officeDocument/2006/relationships/hyperlink" Target="https://login.consultant.ru/link/?req=doc&amp;base=RLAW322&amp;n=83076&amp;date=22.10.2026&amp;dst=100008&amp;field=134" TargetMode="External"/><Relationship Id="rId38" Type="http://schemas.openxmlformats.org/officeDocument/2006/relationships/hyperlink" Target="https://login.consultant.ru/link/?req=doc&amp;base=RLAW322&amp;n=83076&amp;date=22.10.2026&amp;dst=100012&amp;field=134" TargetMode="External"/><Relationship Id="rId59" Type="http://schemas.openxmlformats.org/officeDocument/2006/relationships/hyperlink" Target="https://login.consultant.ru/link/?req=doc&amp;base=RLAW322&amp;n=118859&amp;date=22.10.2026&amp;dst=100007&amp;field=134" TargetMode="External"/><Relationship Id="rId103" Type="http://schemas.openxmlformats.org/officeDocument/2006/relationships/hyperlink" Target="https://login.consultant.ru/link/?req=doc&amp;base=RLAW322&amp;n=124031&amp;date=22.10.2026&amp;dst=100030&amp;field=134" TargetMode="External"/><Relationship Id="rId108" Type="http://schemas.openxmlformats.org/officeDocument/2006/relationships/hyperlink" Target="https://login.consultant.ru/link/?req=doc&amp;base=RLAW322&amp;n=124031&amp;date=22.10.2026&amp;dst=100032&amp;field=134" TargetMode="External"/><Relationship Id="rId124" Type="http://schemas.openxmlformats.org/officeDocument/2006/relationships/hyperlink" Target="https://login.consultant.ru/link/?req=doc&amp;base=RLAW322&amp;n=124031&amp;date=22.10.2026&amp;dst=100041&amp;field=134" TargetMode="External"/><Relationship Id="rId129" Type="http://schemas.openxmlformats.org/officeDocument/2006/relationships/hyperlink" Target="https://login.consultant.ru/link/?req=doc&amp;base=RLAW322&amp;n=124031&amp;date=22.10.2026&amp;dst=100054&amp;field=134" TargetMode="External"/><Relationship Id="rId54" Type="http://schemas.openxmlformats.org/officeDocument/2006/relationships/hyperlink" Target="https://login.consultant.ru/link/?req=doc&amp;base=RLAW322&amp;n=128282&amp;date=22.10.2026&amp;dst=100088&amp;field=134" TargetMode="External"/><Relationship Id="rId70" Type="http://schemas.openxmlformats.org/officeDocument/2006/relationships/hyperlink" Target="https://login.consultant.ru/link/?req=doc&amp;base=RLAW322&amp;n=128282&amp;date=22.10.2026&amp;dst=100012&amp;field=134" TargetMode="External"/><Relationship Id="rId75" Type="http://schemas.openxmlformats.org/officeDocument/2006/relationships/hyperlink" Target="https://login.consultant.ru/link/?req=doc&amp;base=LAW&amp;n=520112&amp;date=22.10.2026" TargetMode="External"/><Relationship Id="rId91" Type="http://schemas.openxmlformats.org/officeDocument/2006/relationships/hyperlink" Target="https://login.consultant.ru/link/?req=doc&amp;base=RLAW322&amp;n=116208&amp;date=22.10.2026&amp;dst=100023&amp;field=134" TargetMode="External"/><Relationship Id="rId96" Type="http://schemas.openxmlformats.org/officeDocument/2006/relationships/hyperlink" Target="https://login.consultant.ru/link/?req=doc&amp;base=RLAW322&amp;n=124031&amp;date=22.10.2026&amp;dst=100026&amp;field=134" TargetMode="External"/><Relationship Id="rId140" Type="http://schemas.openxmlformats.org/officeDocument/2006/relationships/hyperlink" Target="https://login.consultant.ru/link/?req=doc&amp;base=RLAW322&amp;n=124031&amp;date=22.10.2026&amp;dst=100060&amp;field=134" TargetMode="External"/><Relationship Id="rId145" Type="http://schemas.openxmlformats.org/officeDocument/2006/relationships/hyperlink" Target="https://login.consultant.ru/link/?req=doc&amp;base=RLAW322&amp;n=119346&amp;date=22.10.2026&amp;dst=100027&amp;field=134" TargetMode="External"/><Relationship Id="rId161" Type="http://schemas.openxmlformats.org/officeDocument/2006/relationships/hyperlink" Target="https://login.consultant.ru/link/?req=doc&amp;base=RLAW322&amp;n=118859&amp;date=22.10.2026&amp;dst=100011&amp;field=134" TargetMode="External"/><Relationship Id="rId166" Type="http://schemas.openxmlformats.org/officeDocument/2006/relationships/hyperlink" Target="https://login.consultant.ru/link/?req=doc&amp;base=RLAW322&amp;n=119346&amp;date=22.10.2026&amp;dst=100031&amp;field=134" TargetMode="External"/><Relationship Id="rId182" Type="http://schemas.openxmlformats.org/officeDocument/2006/relationships/hyperlink" Target="https://login.consultant.ru/link/?req=doc&amp;base=RLAW322&amp;n=128282&amp;date=22.10.2026&amp;dst=100017&amp;field=134" TargetMode="External"/><Relationship Id="rId187" Type="http://schemas.openxmlformats.org/officeDocument/2006/relationships/hyperlink" Target="https://login.consultant.ru/link/?req=doc&amp;base=RLAW322&amp;n=128282&amp;date=22.10.2026&amp;dst=100018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3" Type="http://schemas.openxmlformats.org/officeDocument/2006/relationships/hyperlink" Target="https://login.consultant.ru/link/?req=doc&amp;base=RLAW322&amp;n=112687&amp;date=22.10.2026&amp;dst=100005&amp;field=134" TargetMode="External"/><Relationship Id="rId28" Type="http://schemas.openxmlformats.org/officeDocument/2006/relationships/hyperlink" Target="https://login.consultant.ru/link/?req=doc&amp;base=RLAW322&amp;n=123391&amp;date=22.10.2026&amp;dst=100005&amp;field=134" TargetMode="External"/><Relationship Id="rId49" Type="http://schemas.openxmlformats.org/officeDocument/2006/relationships/hyperlink" Target="https://login.consultant.ru/link/?req=doc&amp;base=RLAW322&amp;n=123391&amp;date=22.10.2026&amp;dst=100006&amp;field=134" TargetMode="External"/><Relationship Id="rId114" Type="http://schemas.openxmlformats.org/officeDocument/2006/relationships/hyperlink" Target="https://login.consultant.ru/link/?req=doc&amp;base=RLAW322&amp;n=124031&amp;date=22.10.2026&amp;dst=100033&amp;field=134" TargetMode="External"/><Relationship Id="rId119" Type="http://schemas.openxmlformats.org/officeDocument/2006/relationships/hyperlink" Target="https://login.consultant.ru/link/?req=doc&amp;base=RLAW322&amp;n=124031&amp;date=22.10.2026&amp;dst=100038&amp;field=134" TargetMode="External"/><Relationship Id="rId44" Type="http://schemas.openxmlformats.org/officeDocument/2006/relationships/hyperlink" Target="https://login.consultant.ru/link/?req=doc&amp;base=RLAW322&amp;n=112687&amp;date=22.10.2026&amp;dst=100006&amp;field=134" TargetMode="External"/><Relationship Id="rId60" Type="http://schemas.openxmlformats.org/officeDocument/2006/relationships/hyperlink" Target="https://login.consultant.ru/link/?req=doc&amp;base=RLAW322&amp;n=128282&amp;date=22.10.2026&amp;dst=100011&amp;field=134" TargetMode="External"/><Relationship Id="rId65" Type="http://schemas.openxmlformats.org/officeDocument/2006/relationships/hyperlink" Target="https://login.consultant.ru/link/?req=doc&amp;base=RLAW322&amp;n=128282&amp;date=22.10.2026&amp;dst=100011&amp;field=134" TargetMode="External"/><Relationship Id="rId81" Type="http://schemas.openxmlformats.org/officeDocument/2006/relationships/hyperlink" Target="https://login.consultant.ru/link/?req=doc&amp;base=RLAW322&amp;n=130953&amp;date=22.10.2026&amp;dst=101063&amp;field=134" TargetMode="External"/><Relationship Id="rId86" Type="http://schemas.openxmlformats.org/officeDocument/2006/relationships/hyperlink" Target="https://login.consultant.ru/link/?req=doc&amp;base=RLAW322&amp;n=128282&amp;date=22.10.2026&amp;dst=100088&amp;field=134" TargetMode="External"/><Relationship Id="rId130" Type="http://schemas.openxmlformats.org/officeDocument/2006/relationships/hyperlink" Target="https://login.consultant.ru/link/?req=doc&amp;base=LAW&amp;n=540428&amp;date=22.10.2026" TargetMode="External"/><Relationship Id="rId135" Type="http://schemas.openxmlformats.org/officeDocument/2006/relationships/hyperlink" Target="https://login.consultant.ru/link/?req=doc&amp;base=RLAW322&amp;n=118859&amp;date=22.10.2026&amp;dst=100009&amp;field=134" TargetMode="External"/><Relationship Id="rId151" Type="http://schemas.openxmlformats.org/officeDocument/2006/relationships/hyperlink" Target="https://login.consultant.ru/link/?req=doc&amp;base=RLAW322&amp;n=124031&amp;date=22.10.2026&amp;dst=100066&amp;field=134" TargetMode="External"/><Relationship Id="rId156" Type="http://schemas.openxmlformats.org/officeDocument/2006/relationships/hyperlink" Target="https://login.consultant.ru/link/?req=doc&amp;base=RLAW322&amp;n=116208&amp;date=22.10.2026&amp;dst=100034&amp;field=134" TargetMode="External"/><Relationship Id="rId177" Type="http://schemas.openxmlformats.org/officeDocument/2006/relationships/hyperlink" Target="https://login.consultant.ru/link/?req=doc&amp;base=RLAW322&amp;n=124031&amp;date=22.10.2026&amp;dst=100081&amp;field=134" TargetMode="External"/><Relationship Id="rId198" Type="http://schemas.openxmlformats.org/officeDocument/2006/relationships/hyperlink" Target="https://login.consultant.ru/link/?req=doc&amp;base=RLAW322&amp;n=132400&amp;date=22.10.2026&amp;dst=100139&amp;field=134" TargetMode="External"/><Relationship Id="rId172" Type="http://schemas.openxmlformats.org/officeDocument/2006/relationships/hyperlink" Target="https://login.consultant.ru/link/?req=doc&amp;base=RLAW322&amp;n=119346&amp;date=22.10.2026&amp;dst=100033&amp;field=134" TargetMode="External"/><Relationship Id="rId193" Type="http://schemas.openxmlformats.org/officeDocument/2006/relationships/hyperlink" Target="https://login.consultant.ru/link/?req=doc&amp;base=RLAW322&amp;n=128282&amp;date=22.10.2026&amp;dst=100087&amp;field=134" TargetMode="External"/><Relationship Id="rId202" Type="http://schemas.openxmlformats.org/officeDocument/2006/relationships/footer" Target="footer2.xml"/><Relationship Id="rId13" Type="http://schemas.openxmlformats.org/officeDocument/2006/relationships/hyperlink" Target="https://login.consultant.ru/link/?req=doc&amp;base=RLAW322&amp;n=56814&amp;date=22.10.2026&amp;dst=100019&amp;field=134" TargetMode="External"/><Relationship Id="rId18" Type="http://schemas.openxmlformats.org/officeDocument/2006/relationships/hyperlink" Target="https://login.consultant.ru/link/?req=doc&amp;base=RLAW322&amp;n=86551&amp;date=22.10.2026&amp;dst=100005&amp;field=134" TargetMode="External"/><Relationship Id="rId39" Type="http://schemas.openxmlformats.org/officeDocument/2006/relationships/hyperlink" Target="https://login.consultant.ru/link/?req=doc&amp;base=RLAW322&amp;n=50262&amp;date=22.10.2026&amp;dst=100008&amp;field=134" TargetMode="External"/><Relationship Id="rId109" Type="http://schemas.openxmlformats.org/officeDocument/2006/relationships/hyperlink" Target="https://login.consultant.ru/link/?req=doc&amp;base=RLAW322&amp;n=116208&amp;date=22.10.2026&amp;dst=100030&amp;field=134" TargetMode="External"/><Relationship Id="rId34" Type="http://schemas.openxmlformats.org/officeDocument/2006/relationships/hyperlink" Target="https://login.consultant.ru/link/?req=doc&amp;base=RLAW322&amp;n=83076&amp;date=22.10.2026&amp;dst=100010&amp;field=134" TargetMode="External"/><Relationship Id="rId50" Type="http://schemas.openxmlformats.org/officeDocument/2006/relationships/hyperlink" Target="https://login.consultant.ru/link/?req=doc&amp;base=RLAW322&amp;n=124031&amp;date=22.10.2026&amp;dst=100006&amp;field=134" TargetMode="External"/><Relationship Id="rId55" Type="http://schemas.openxmlformats.org/officeDocument/2006/relationships/hyperlink" Target="https://login.consultant.ru/link/?req=doc&amp;base=RLAW322&amp;n=130954&amp;date=22.10.2026" TargetMode="External"/><Relationship Id="rId76" Type="http://schemas.openxmlformats.org/officeDocument/2006/relationships/hyperlink" Target="https://login.consultant.ru/link/?req=doc&amp;base=RLAW322&amp;n=130953&amp;date=22.10.2026&amp;dst=100772&amp;field=134" TargetMode="External"/><Relationship Id="rId97" Type="http://schemas.openxmlformats.org/officeDocument/2006/relationships/hyperlink" Target="https://login.consultant.ru/link/?req=doc&amp;base=RLAW322&amp;n=124031&amp;date=22.10.2026&amp;dst=100028&amp;field=134" TargetMode="External"/><Relationship Id="rId104" Type="http://schemas.openxmlformats.org/officeDocument/2006/relationships/hyperlink" Target="https://login.consultant.ru/link/?req=doc&amp;base=RLAW322&amp;n=116208&amp;date=22.10.2026&amp;dst=100028&amp;field=134" TargetMode="External"/><Relationship Id="rId120" Type="http://schemas.openxmlformats.org/officeDocument/2006/relationships/hyperlink" Target="https://login.consultant.ru/link/?req=doc&amp;base=RLAW322&amp;n=116208&amp;date=22.10.2026&amp;dst=100030&amp;field=134" TargetMode="External"/><Relationship Id="rId125" Type="http://schemas.openxmlformats.org/officeDocument/2006/relationships/hyperlink" Target="https://login.consultant.ru/link/?req=doc&amp;base=RLAW322&amp;n=124031&amp;date=22.10.2026&amp;dst=100050&amp;field=134" TargetMode="External"/><Relationship Id="rId141" Type="http://schemas.openxmlformats.org/officeDocument/2006/relationships/hyperlink" Target="https://login.consultant.ru/link/?req=doc&amp;base=RLAW322&amp;n=124031&amp;date=22.10.2026&amp;dst=100061&amp;field=134" TargetMode="External"/><Relationship Id="rId146" Type="http://schemas.openxmlformats.org/officeDocument/2006/relationships/hyperlink" Target="https://login.consultant.ru/link/?req=doc&amp;base=RLAW322&amp;n=119346&amp;date=22.10.2026&amp;dst=100028&amp;field=134" TargetMode="External"/><Relationship Id="rId167" Type="http://schemas.openxmlformats.org/officeDocument/2006/relationships/hyperlink" Target="https://login.consultant.ru/link/?req=doc&amp;base=RLAW322&amp;n=118859&amp;date=22.10.2026&amp;dst=100012&amp;field=134" TargetMode="External"/><Relationship Id="rId188" Type="http://schemas.openxmlformats.org/officeDocument/2006/relationships/hyperlink" Target="https://login.consultant.ru/link/?req=doc&amp;base=RLAW322&amp;n=128282&amp;date=22.10.2026&amp;dst=100088&amp;field=134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login.consultant.ru/link/?req=doc&amp;base=RLAW322&amp;n=116208&amp;date=22.10.2026&amp;dst=100021&amp;field=134" TargetMode="External"/><Relationship Id="rId92" Type="http://schemas.openxmlformats.org/officeDocument/2006/relationships/hyperlink" Target="https://login.consultant.ru/link/?req=doc&amp;base=RLAW322&amp;n=124031&amp;date=22.10.2026&amp;dst=100022&amp;field=134" TargetMode="External"/><Relationship Id="rId162" Type="http://schemas.openxmlformats.org/officeDocument/2006/relationships/hyperlink" Target="https://login.consultant.ru/link/?req=doc&amp;base=RLAW322&amp;n=124031&amp;date=22.10.2026&amp;dst=100078&amp;field=134" TargetMode="External"/><Relationship Id="rId183" Type="http://schemas.openxmlformats.org/officeDocument/2006/relationships/hyperlink" Target="https://login.consultant.ru/link/?req=doc&amp;base=RLAW322&amp;n=128282&amp;date=22.10.2026&amp;dst=100088&amp;field=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22&amp;n=124031&amp;date=22.10.2026&amp;dst=100005&amp;field=134" TargetMode="External"/><Relationship Id="rId24" Type="http://schemas.openxmlformats.org/officeDocument/2006/relationships/hyperlink" Target="https://login.consultant.ru/link/?req=doc&amp;base=RLAW322&amp;n=116208&amp;date=22.10.2026&amp;dst=100019&amp;field=134" TargetMode="External"/><Relationship Id="rId40" Type="http://schemas.openxmlformats.org/officeDocument/2006/relationships/hyperlink" Target="https://login.consultant.ru/link/?req=doc&amp;base=RLAW322&amp;n=12221&amp;date=22.10.2026" TargetMode="External"/><Relationship Id="rId45" Type="http://schemas.openxmlformats.org/officeDocument/2006/relationships/hyperlink" Target="https://login.consultant.ru/link/?req=doc&amp;base=RLAW322&amp;n=116208&amp;date=22.10.2026&amp;dst=100020&amp;field=134" TargetMode="External"/><Relationship Id="rId66" Type="http://schemas.openxmlformats.org/officeDocument/2006/relationships/hyperlink" Target="https://login.consultant.ru/link/?req=doc&amp;base=RLAW322&amp;n=124031&amp;date=22.10.2026&amp;dst=100015&amp;field=134" TargetMode="External"/><Relationship Id="rId87" Type="http://schemas.openxmlformats.org/officeDocument/2006/relationships/hyperlink" Target="https://login.consultant.ru/link/?req=doc&amp;base=RLAW322&amp;n=128282&amp;date=22.10.2026&amp;dst=100015&amp;field=134" TargetMode="External"/><Relationship Id="rId110" Type="http://schemas.openxmlformats.org/officeDocument/2006/relationships/hyperlink" Target="https://login.consultant.ru/link/?req=doc&amp;base=RLAW322&amp;n=119346&amp;date=22.10.2026&amp;dst=100016&amp;field=134" TargetMode="External"/><Relationship Id="rId115" Type="http://schemas.openxmlformats.org/officeDocument/2006/relationships/hyperlink" Target="https://login.consultant.ru/link/?req=doc&amp;base=RLAW322&amp;n=119346&amp;date=22.10.2026&amp;dst=100020&amp;field=134" TargetMode="External"/><Relationship Id="rId131" Type="http://schemas.openxmlformats.org/officeDocument/2006/relationships/hyperlink" Target="https://login.consultant.ru/link/?req=doc&amp;base=RLAW322&amp;n=123391&amp;date=22.10.2026&amp;dst=100010&amp;field=134" TargetMode="External"/><Relationship Id="rId136" Type="http://schemas.openxmlformats.org/officeDocument/2006/relationships/hyperlink" Target="https://login.consultant.ru/link/?req=doc&amp;base=RLAW322&amp;n=119346&amp;date=22.10.2026&amp;dst=100024&amp;field=134" TargetMode="External"/><Relationship Id="rId157" Type="http://schemas.openxmlformats.org/officeDocument/2006/relationships/hyperlink" Target="https://login.consultant.ru/link/?req=doc&amp;base=RLAW322&amp;n=124031&amp;date=22.10.2026&amp;dst=100050&amp;field=134" TargetMode="External"/><Relationship Id="rId178" Type="http://schemas.openxmlformats.org/officeDocument/2006/relationships/hyperlink" Target="https://login.consultant.ru/link/?req=doc&amp;base=RLAW322&amp;n=112687&amp;date=22.10.2026&amp;dst=100014&amp;field=134" TargetMode="External"/><Relationship Id="rId61" Type="http://schemas.openxmlformats.org/officeDocument/2006/relationships/hyperlink" Target="https://login.consultant.ru/link/?req=doc&amp;base=RLAW322&amp;n=128282&amp;date=22.10.2026&amp;dst=100088&amp;field=134" TargetMode="External"/><Relationship Id="rId82" Type="http://schemas.openxmlformats.org/officeDocument/2006/relationships/hyperlink" Target="https://login.consultant.ru/link/?req=doc&amp;base=RLAW322&amp;n=119346&amp;date=22.10.2026&amp;dst=100008&amp;field=134" TargetMode="External"/><Relationship Id="rId152" Type="http://schemas.openxmlformats.org/officeDocument/2006/relationships/hyperlink" Target="https://login.consultant.ru/link/?req=doc&amp;base=RLAW322&amp;n=124031&amp;date=22.10.2026&amp;dst=100068&amp;field=134" TargetMode="External"/><Relationship Id="rId173" Type="http://schemas.openxmlformats.org/officeDocument/2006/relationships/hyperlink" Target="https://login.consultant.ru/link/?req=doc&amp;base=RLAW322&amp;n=123391&amp;date=22.10.2026&amp;dst=100028&amp;field=134" TargetMode="External"/><Relationship Id="rId194" Type="http://schemas.openxmlformats.org/officeDocument/2006/relationships/hyperlink" Target="https://login.consultant.ru/link/?req=doc&amp;base=RLAW322&amp;n=128282&amp;date=22.10.2026&amp;dst=100088&amp;field=134" TargetMode="External"/><Relationship Id="rId199" Type="http://schemas.openxmlformats.org/officeDocument/2006/relationships/header" Target="header1.xml"/><Relationship Id="rId203" Type="http://schemas.openxmlformats.org/officeDocument/2006/relationships/fontTable" Target="fontTable.xml"/><Relationship Id="rId19" Type="http://schemas.openxmlformats.org/officeDocument/2006/relationships/hyperlink" Target="https://login.consultant.ru/link/?req=doc&amp;base=RLAW322&amp;n=90727&amp;date=22.10.2026&amp;dst=100005&amp;field=134" TargetMode="External"/><Relationship Id="rId14" Type="http://schemas.openxmlformats.org/officeDocument/2006/relationships/hyperlink" Target="https://login.consultant.ru/link/?req=doc&amp;base=RLAW322&amp;n=50262&amp;date=22.10.2026&amp;dst=100005&amp;field=134" TargetMode="External"/><Relationship Id="rId30" Type="http://schemas.openxmlformats.org/officeDocument/2006/relationships/hyperlink" Target="https://login.consultant.ru/link/?req=doc&amp;base=RLAW322&amp;n=128282&amp;date=22.10.2026&amp;dst=100005&amp;field=134" TargetMode="External"/><Relationship Id="rId35" Type="http://schemas.openxmlformats.org/officeDocument/2006/relationships/hyperlink" Target="https://login.consultant.ru/link/?req=doc&amp;base=RLAW322&amp;n=110117&amp;date=22.10.2026&amp;dst=100007&amp;field=134" TargetMode="External"/><Relationship Id="rId56" Type="http://schemas.openxmlformats.org/officeDocument/2006/relationships/hyperlink" Target="https://login.consultant.ru/link/?req=doc&amp;base=RLAW322&amp;n=130954&amp;date=22.10.2026" TargetMode="External"/><Relationship Id="rId77" Type="http://schemas.openxmlformats.org/officeDocument/2006/relationships/hyperlink" Target="https://login.consultant.ru/link/?req=doc&amp;base=RLAW322&amp;n=130953&amp;date=22.10.2026&amp;dst=100955&amp;field=134" TargetMode="External"/><Relationship Id="rId100" Type="http://schemas.openxmlformats.org/officeDocument/2006/relationships/hyperlink" Target="https://login.consultant.ru/link/?req=doc&amp;base=RLAW322&amp;n=116208&amp;date=22.10.2026&amp;dst=100023&amp;field=134" TargetMode="External"/><Relationship Id="rId105" Type="http://schemas.openxmlformats.org/officeDocument/2006/relationships/hyperlink" Target="https://login.consultant.ru/link/?req=doc&amp;base=RLAW322&amp;n=116208&amp;date=22.10.2026&amp;dst=100029&amp;field=134" TargetMode="External"/><Relationship Id="rId126" Type="http://schemas.openxmlformats.org/officeDocument/2006/relationships/hyperlink" Target="https://login.consultant.ru/link/?req=doc&amp;base=RLAW322&amp;n=124031&amp;date=22.10.2026&amp;dst=100052&amp;field=134" TargetMode="External"/><Relationship Id="rId147" Type="http://schemas.openxmlformats.org/officeDocument/2006/relationships/hyperlink" Target="https://login.consultant.ru/link/?req=doc&amp;base=RLAW322&amp;n=119346&amp;date=22.10.2026&amp;dst=100029&amp;field=134" TargetMode="External"/><Relationship Id="rId168" Type="http://schemas.openxmlformats.org/officeDocument/2006/relationships/hyperlink" Target="https://login.consultant.ru/link/?req=doc&amp;base=RLAW322&amp;n=118859&amp;date=22.10.2026&amp;dst=100012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322&amp;n=130953&amp;date=22.10.2026" TargetMode="External"/><Relationship Id="rId72" Type="http://schemas.openxmlformats.org/officeDocument/2006/relationships/hyperlink" Target="https://login.consultant.ru/link/?req=doc&amp;base=RLAW322&amp;n=130953&amp;date=22.10.2026&amp;dst=148&amp;field=134" TargetMode="External"/><Relationship Id="rId93" Type="http://schemas.openxmlformats.org/officeDocument/2006/relationships/hyperlink" Target="https://login.consultant.ru/link/?req=doc&amp;base=RLAW322&amp;n=124031&amp;date=22.10.2026&amp;dst=100024&amp;field=134" TargetMode="External"/><Relationship Id="rId98" Type="http://schemas.openxmlformats.org/officeDocument/2006/relationships/hyperlink" Target="https://login.consultant.ru/link/?req=doc&amp;base=RLAW322&amp;n=124031&amp;date=22.10.2026&amp;dst=100029&amp;field=134" TargetMode="External"/><Relationship Id="rId121" Type="http://schemas.openxmlformats.org/officeDocument/2006/relationships/hyperlink" Target="https://login.consultant.ru/link/?req=doc&amp;base=RLAW322&amp;n=124031&amp;date=22.10.2026&amp;dst=100039&amp;field=134" TargetMode="External"/><Relationship Id="rId142" Type="http://schemas.openxmlformats.org/officeDocument/2006/relationships/hyperlink" Target="https://login.consultant.ru/link/?req=doc&amp;base=RLAW322&amp;n=124031&amp;date=22.10.2026&amp;dst=100063&amp;field=134" TargetMode="External"/><Relationship Id="rId163" Type="http://schemas.openxmlformats.org/officeDocument/2006/relationships/hyperlink" Target="https://login.consultant.ru/link/?req=doc&amp;base=RLAW322&amp;n=117715&amp;date=22.10.2026&amp;dst=100031&amp;field=134" TargetMode="External"/><Relationship Id="rId184" Type="http://schemas.openxmlformats.org/officeDocument/2006/relationships/hyperlink" Target="https://login.consultant.ru/link/?req=doc&amp;base=RLAW322&amp;n=128282&amp;date=22.10.2026&amp;dst=100017&amp;field=134" TargetMode="External"/><Relationship Id="rId189" Type="http://schemas.openxmlformats.org/officeDocument/2006/relationships/hyperlink" Target="https://login.consultant.ru/link/?req=doc&amp;base=RLAW322&amp;n=128282&amp;date=22.10.2026&amp;dst=100088&amp;field=134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LAW322&amp;n=117715&amp;date=22.10.2026&amp;dst=100005&amp;field=134" TargetMode="External"/><Relationship Id="rId46" Type="http://schemas.openxmlformats.org/officeDocument/2006/relationships/hyperlink" Target="https://login.consultant.ru/link/?req=doc&amp;base=RLAW322&amp;n=117715&amp;date=22.10.2026&amp;dst=100006&amp;field=134" TargetMode="External"/><Relationship Id="rId67" Type="http://schemas.openxmlformats.org/officeDocument/2006/relationships/hyperlink" Target="https://login.consultant.ru/link/?req=doc&amp;base=RLAW322&amp;n=117715&amp;date=22.10.2026&amp;dst=100007&amp;field=134" TargetMode="External"/><Relationship Id="rId116" Type="http://schemas.openxmlformats.org/officeDocument/2006/relationships/hyperlink" Target="https://login.consultant.ru/link/?req=doc&amp;base=RLAW322&amp;n=124031&amp;date=22.10.2026&amp;dst=100036&amp;field=134" TargetMode="External"/><Relationship Id="rId137" Type="http://schemas.openxmlformats.org/officeDocument/2006/relationships/hyperlink" Target="https://login.consultant.ru/link/?req=doc&amp;base=RLAW322&amp;n=119346&amp;date=22.10.2026&amp;dst=100025&amp;field=134" TargetMode="External"/><Relationship Id="rId158" Type="http://schemas.openxmlformats.org/officeDocument/2006/relationships/hyperlink" Target="https://login.consultant.ru/link/?req=doc&amp;base=RLAW322&amp;n=124031&amp;date=22.10.2026&amp;dst=100070&amp;field=134" TargetMode="External"/><Relationship Id="rId20" Type="http://schemas.openxmlformats.org/officeDocument/2006/relationships/hyperlink" Target="https://login.consultant.ru/link/?req=doc&amp;base=RLAW322&amp;n=98296&amp;date=22.10.2026&amp;dst=100005&amp;field=134" TargetMode="External"/><Relationship Id="rId41" Type="http://schemas.openxmlformats.org/officeDocument/2006/relationships/hyperlink" Target="https://login.consultant.ru/link/?req=doc&amp;base=RLAW322&amp;n=50262&amp;date=22.10.2026&amp;dst=100008&amp;field=134" TargetMode="External"/><Relationship Id="rId62" Type="http://schemas.openxmlformats.org/officeDocument/2006/relationships/hyperlink" Target="https://login.consultant.ru/link/?req=doc&amp;base=RLAW322&amp;n=130953&amp;date=22.10.2026&amp;dst=140&amp;field=134" TargetMode="External"/><Relationship Id="rId83" Type="http://schemas.openxmlformats.org/officeDocument/2006/relationships/hyperlink" Target="https://login.consultant.ru/link/?req=doc&amp;base=RLAW322&amp;n=130953&amp;date=22.10.2026&amp;dst=149&amp;field=134" TargetMode="External"/><Relationship Id="rId88" Type="http://schemas.openxmlformats.org/officeDocument/2006/relationships/hyperlink" Target="https://login.consultant.ru/link/?req=doc&amp;base=RLAW322&amp;n=116208&amp;date=22.10.2026&amp;dst=100023&amp;field=134" TargetMode="External"/><Relationship Id="rId111" Type="http://schemas.openxmlformats.org/officeDocument/2006/relationships/hyperlink" Target="https://login.consultant.ru/link/?req=doc&amp;base=RLAW322&amp;n=119346&amp;date=22.10.2026&amp;dst=100017&amp;field=134" TargetMode="External"/><Relationship Id="rId132" Type="http://schemas.openxmlformats.org/officeDocument/2006/relationships/hyperlink" Target="https://login.consultant.ru/link/?req=doc&amp;base=RLAW322&amp;n=123391&amp;date=22.10.2026&amp;dst=100020&amp;field=134" TargetMode="External"/><Relationship Id="rId153" Type="http://schemas.openxmlformats.org/officeDocument/2006/relationships/hyperlink" Target="https://login.consultant.ru/link/?req=doc&amp;base=RLAW322&amp;n=124031&amp;date=22.10.2026&amp;dst=100069&amp;field=134" TargetMode="External"/><Relationship Id="rId174" Type="http://schemas.openxmlformats.org/officeDocument/2006/relationships/hyperlink" Target="https://login.consultant.ru/link/?req=doc&amp;base=RLAW322&amp;n=124031&amp;date=22.10.2026&amp;dst=100080&amp;field=134" TargetMode="External"/><Relationship Id="rId179" Type="http://schemas.openxmlformats.org/officeDocument/2006/relationships/hyperlink" Target="https://login.consultant.ru/link/?req=doc&amp;base=RLAW322&amp;n=117715&amp;date=22.10.2026&amp;dst=100032&amp;field=134" TargetMode="External"/><Relationship Id="rId195" Type="http://schemas.openxmlformats.org/officeDocument/2006/relationships/hyperlink" Target="https://login.consultant.ru/link/?req=doc&amp;base=RLAW322&amp;n=128282&amp;date=22.10.2026&amp;dst=100087&amp;field=134" TargetMode="External"/><Relationship Id="rId190" Type="http://schemas.openxmlformats.org/officeDocument/2006/relationships/hyperlink" Target="https://login.consultant.ru/link/?req=doc&amp;base=RLAW322&amp;n=128282&amp;date=22.10.2026&amp;dst=100019&amp;field=134" TargetMode="External"/><Relationship Id="rId204" Type="http://schemas.openxmlformats.org/officeDocument/2006/relationships/theme" Target="theme/theme1.xml"/><Relationship Id="rId15" Type="http://schemas.openxmlformats.org/officeDocument/2006/relationships/hyperlink" Target="https://login.consultant.ru/link/?req=doc&amp;base=RLAW322&amp;n=53326&amp;date=22.10.2026&amp;dst=100005&amp;field=134" TargetMode="External"/><Relationship Id="rId36" Type="http://schemas.openxmlformats.org/officeDocument/2006/relationships/hyperlink" Target="https://login.consultant.ru/link/?req=doc&amp;base=RLAW322&amp;n=32202&amp;date=22.10.2026&amp;dst=100005&amp;field=134" TargetMode="External"/><Relationship Id="rId57" Type="http://schemas.openxmlformats.org/officeDocument/2006/relationships/hyperlink" Target="https://login.consultant.ru/link/?req=doc&amp;base=RLAW322&amp;n=128282&amp;date=22.10.2026&amp;dst=100008&amp;field=134" TargetMode="External"/><Relationship Id="rId106" Type="http://schemas.openxmlformats.org/officeDocument/2006/relationships/hyperlink" Target="https://login.consultant.ru/link/?req=doc&amp;base=RLAW322&amp;n=119346&amp;date=22.10.2026&amp;dst=100012&amp;field=134" TargetMode="External"/><Relationship Id="rId127" Type="http://schemas.openxmlformats.org/officeDocument/2006/relationships/hyperlink" Target="https://login.consultant.ru/link/?req=doc&amp;base=RLAW322&amp;n=124031&amp;date=22.10.2026&amp;dst=100053&amp;field=134" TargetMode="External"/><Relationship Id="rId10" Type="http://schemas.openxmlformats.org/officeDocument/2006/relationships/hyperlink" Target="https://login.consultant.ru/link/?req=doc&amp;base=RLAW322&amp;n=32202&amp;date=22.10.2026&amp;dst=100005&amp;field=134" TargetMode="External"/><Relationship Id="rId31" Type="http://schemas.openxmlformats.org/officeDocument/2006/relationships/hyperlink" Target="https://login.consultant.ru/link/?req=doc&amp;base=RLAW322&amp;n=80909&amp;date=22.10.2026&amp;dst=100029&amp;field=134" TargetMode="External"/><Relationship Id="rId52" Type="http://schemas.openxmlformats.org/officeDocument/2006/relationships/hyperlink" Target="https://login.consultant.ru/link/?req=doc&amp;base=RLAW322&amp;n=130953&amp;date=22.10.2026&amp;dst=140&amp;field=134" TargetMode="External"/><Relationship Id="rId73" Type="http://schemas.openxmlformats.org/officeDocument/2006/relationships/hyperlink" Target="https://login.consultant.ru/link/?req=doc&amp;base=RLAW322&amp;n=130953&amp;date=22.10.2026&amp;dst=148&amp;field=134" TargetMode="External"/><Relationship Id="rId78" Type="http://schemas.openxmlformats.org/officeDocument/2006/relationships/hyperlink" Target="https://login.consultant.ru/link/?req=doc&amp;base=RLAW322&amp;n=130953&amp;date=22.10.2026&amp;dst=148&amp;field=134" TargetMode="External"/><Relationship Id="rId94" Type="http://schemas.openxmlformats.org/officeDocument/2006/relationships/hyperlink" Target="https://login.consultant.ru/link/?req=doc&amp;base=RLAW322&amp;n=124031&amp;date=22.10.2026&amp;dst=100025&amp;field=134" TargetMode="External"/><Relationship Id="rId99" Type="http://schemas.openxmlformats.org/officeDocument/2006/relationships/hyperlink" Target="https://login.consultant.ru/link/?req=doc&amp;base=RLAW322&amp;n=116208&amp;date=22.10.2026&amp;dst=100023&amp;field=134" TargetMode="External"/><Relationship Id="rId101" Type="http://schemas.openxmlformats.org/officeDocument/2006/relationships/hyperlink" Target="https://login.consultant.ru/link/?req=doc&amp;base=RLAW322&amp;n=116208&amp;date=22.10.2026&amp;dst=100025&amp;field=134" TargetMode="External"/><Relationship Id="rId122" Type="http://schemas.openxmlformats.org/officeDocument/2006/relationships/hyperlink" Target="https://login.consultant.ru/link/?req=doc&amp;base=RLAW322&amp;n=124031&amp;date=22.10.2026&amp;dst=100040&amp;field=134" TargetMode="External"/><Relationship Id="rId143" Type="http://schemas.openxmlformats.org/officeDocument/2006/relationships/hyperlink" Target="https://login.consultant.ru/link/?req=doc&amp;base=RLAW322&amp;n=124031&amp;date=22.10.2026&amp;dst=100064&amp;field=134" TargetMode="External"/><Relationship Id="rId148" Type="http://schemas.openxmlformats.org/officeDocument/2006/relationships/hyperlink" Target="https://login.consultant.ru/link/?req=doc&amp;base=RLAW322&amp;n=116208&amp;date=22.10.2026&amp;dst=100033&amp;field=134" TargetMode="External"/><Relationship Id="rId164" Type="http://schemas.openxmlformats.org/officeDocument/2006/relationships/hyperlink" Target="https://login.consultant.ru/link/?req=doc&amp;base=RLAW322&amp;n=124031&amp;date=22.10.2026&amp;dst=100079&amp;field=134" TargetMode="External"/><Relationship Id="rId169" Type="http://schemas.openxmlformats.org/officeDocument/2006/relationships/hyperlink" Target="https://login.consultant.ru/link/?req=doc&amp;base=RLAW322&amp;n=112687&amp;date=22.10.2026&amp;dst=100008&amp;field=134" TargetMode="External"/><Relationship Id="rId185" Type="http://schemas.openxmlformats.org/officeDocument/2006/relationships/hyperlink" Target="https://login.consultant.ru/link/?req=doc&amp;base=RLAW322&amp;n=128282&amp;date=22.10.2026&amp;dst=100018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80" Type="http://schemas.openxmlformats.org/officeDocument/2006/relationships/hyperlink" Target="https://login.consultant.ru/link/?req=doc&amp;base=RLAW322&amp;n=119346&amp;date=22.10.2026&amp;dst=100034&amp;field=134" TargetMode="External"/><Relationship Id="rId26" Type="http://schemas.openxmlformats.org/officeDocument/2006/relationships/hyperlink" Target="https://login.consultant.ru/link/?req=doc&amp;base=RLAW322&amp;n=118859&amp;date=22.10.2026&amp;dst=100005&amp;field=134" TargetMode="External"/><Relationship Id="rId47" Type="http://schemas.openxmlformats.org/officeDocument/2006/relationships/hyperlink" Target="https://login.consultant.ru/link/?req=doc&amp;base=RLAW322&amp;n=118859&amp;date=22.10.2026&amp;dst=100006&amp;field=134" TargetMode="External"/><Relationship Id="rId68" Type="http://schemas.openxmlformats.org/officeDocument/2006/relationships/hyperlink" Target="https://login.consultant.ru/link/?req=doc&amp;base=RLAW322&amp;n=124031&amp;date=22.10.2026&amp;dst=100017&amp;field=134" TargetMode="External"/><Relationship Id="rId89" Type="http://schemas.openxmlformats.org/officeDocument/2006/relationships/hyperlink" Target="https://login.consultant.ru/link/?req=doc&amp;base=RLAW322&amp;n=116208&amp;date=22.10.2026&amp;dst=100023&amp;field=134" TargetMode="External"/><Relationship Id="rId112" Type="http://schemas.openxmlformats.org/officeDocument/2006/relationships/hyperlink" Target="https://login.consultant.ru/link/?req=doc&amp;base=RLAW322&amp;n=119346&amp;date=22.10.2026&amp;dst=100019&amp;field=134" TargetMode="External"/><Relationship Id="rId133" Type="http://schemas.openxmlformats.org/officeDocument/2006/relationships/hyperlink" Target="https://login.consultant.ru/link/?req=doc&amp;base=RLAW322&amp;n=123391&amp;date=22.10.2026&amp;dst=100021&amp;field=134" TargetMode="External"/><Relationship Id="rId154" Type="http://schemas.openxmlformats.org/officeDocument/2006/relationships/hyperlink" Target="https://login.consultant.ru/link/?req=doc&amp;base=RLAW322&amp;n=117715&amp;date=22.10.2026&amp;dst=100025&amp;field=134" TargetMode="External"/><Relationship Id="rId175" Type="http://schemas.openxmlformats.org/officeDocument/2006/relationships/hyperlink" Target="https://login.consultant.ru/link/?req=doc&amp;base=RLAW322&amp;n=124031&amp;date=22.10.2026&amp;dst=100050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27537</Words>
  <Characters>156961</Characters>
  <Application>Microsoft Office Word</Application>
  <DocSecurity>0</DocSecurity>
  <Lines>1308</Lines>
  <Paragraphs>368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Астраханской области от 17.03.2009 N 98-П
(ред. от 25.12.2025)
"О единовременной материальной помощи отдельным категориям граждан на газификацию домовладений"</vt:lpstr>
    </vt:vector>
  </TitlesOfParts>
  <Company>КонсультантПлюс Версия 4025.00.50</Company>
  <LinksUpToDate>false</LinksUpToDate>
  <CharactersWithSpaces>184130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Астраханской области от 17.03.2009 N 98-П
(ред. от 25.12.2025)
"О единовременной материальной помощи отдельным категориям граждан на газификацию домовладений"</dc:title>
  <dc:creator>Балакина Наталия Анатольевна</dc:creator>
  <cp:lastModifiedBy>Балакина Наталия Анатольевна</cp:lastModifiedBy>
  <cp:revision>2</cp:revision>
  <dcterms:created xsi:type="dcterms:W3CDTF">2026-10-22T06:59:00Z</dcterms:created>
  <dcterms:modified xsi:type="dcterms:W3CDTF">2026-10-22T06:59:00Z</dcterms:modified>
</cp:coreProperties>
</file>