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DE407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E4078" w:rsidRDefault="001720E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07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E4078" w:rsidRDefault="001720EF">
            <w:pPr>
              <w:pStyle w:val="ConsPlusTitlePage0"/>
              <w:jc w:val="center"/>
            </w:pPr>
            <w:r>
              <w:rPr>
                <w:sz w:val="48"/>
              </w:rPr>
              <w:t>Закон Астраханской области от 18.12.2008 N 79/2008-ОЗ</w:t>
            </w:r>
            <w:r>
              <w:rPr>
                <w:sz w:val="48"/>
              </w:rPr>
              <w:br/>
              <w:t>(ред. от 25.10.2024)</w:t>
            </w:r>
            <w:r>
              <w:rPr>
                <w:sz w:val="48"/>
              </w:rPr>
              <w:br/>
              <w:t>"О порядке и условиях предоставления компенсации расходов на оплату жилых помещений и коммунальных услуг отдельным категориям граждан"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(принят Государственной Думой Астраханской области 18.12.2008)</w:t>
            </w:r>
            <w:r>
              <w:rPr>
                <w:sz w:val="48"/>
              </w:rPr>
              <w:br/>
              <w:t>(с изм. и доп., вступ. в силу с 09.11.2024)</w:t>
            </w:r>
          </w:p>
        </w:tc>
      </w:tr>
      <w:tr w:rsidR="00DE407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E4078" w:rsidRDefault="001720E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DE4078" w:rsidRDefault="00DE4078">
      <w:pPr>
        <w:pStyle w:val="ConsPlusNormal0"/>
        <w:sectPr w:rsidR="00DE407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E4078" w:rsidRDefault="00DE407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E407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E4078" w:rsidRDefault="001720EF">
            <w:pPr>
              <w:pStyle w:val="ConsPlusNormal0"/>
            </w:pPr>
            <w:r>
              <w:t>18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E4078" w:rsidRDefault="001720EF">
            <w:pPr>
              <w:pStyle w:val="ConsPlusNormal0"/>
              <w:jc w:val="right"/>
            </w:pPr>
            <w:r>
              <w:t>N 79/2008-ОЗ</w:t>
            </w:r>
          </w:p>
        </w:tc>
      </w:tr>
    </w:tbl>
    <w:p w:rsidR="00DE4078" w:rsidRDefault="00DE407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Title0"/>
        <w:jc w:val="center"/>
      </w:pPr>
      <w:r>
        <w:t>ЗАКОН</w:t>
      </w:r>
    </w:p>
    <w:p w:rsidR="00DE4078" w:rsidRDefault="00DE4078">
      <w:pPr>
        <w:pStyle w:val="ConsPlusTitle0"/>
        <w:jc w:val="center"/>
      </w:pPr>
    </w:p>
    <w:p w:rsidR="00DE4078" w:rsidRDefault="001720EF">
      <w:pPr>
        <w:pStyle w:val="ConsPlusTitle0"/>
        <w:jc w:val="center"/>
      </w:pPr>
      <w:r>
        <w:t>АСТРАХАНСКОЙ ОБЛАСТИ</w:t>
      </w:r>
    </w:p>
    <w:p w:rsidR="00DE4078" w:rsidRDefault="00DE4078">
      <w:pPr>
        <w:pStyle w:val="ConsPlusTitle0"/>
        <w:jc w:val="center"/>
      </w:pPr>
    </w:p>
    <w:p w:rsidR="00DE4078" w:rsidRDefault="001720EF">
      <w:pPr>
        <w:pStyle w:val="ConsPlusTitle0"/>
        <w:jc w:val="center"/>
      </w:pPr>
      <w:r>
        <w:t>О ПОРЯДКЕ И УСЛОВИЯХ ПРЕДОСТАВЛЕНИЯ КОМПЕНСАЦИИ</w:t>
      </w:r>
    </w:p>
    <w:p w:rsidR="00DE4078" w:rsidRDefault="001720EF">
      <w:pPr>
        <w:pStyle w:val="ConsPlusTitle0"/>
        <w:jc w:val="center"/>
      </w:pPr>
      <w:r>
        <w:t>РАСХОДОВ НА ОПЛАТУ ЖИЛЫХ ПОМЕЩЕНИЙ И КОММУНАЛЬНЫХ</w:t>
      </w:r>
    </w:p>
    <w:p w:rsidR="00DE4078" w:rsidRDefault="001720EF">
      <w:pPr>
        <w:pStyle w:val="ConsPlusTitle0"/>
        <w:jc w:val="center"/>
      </w:pPr>
      <w:r>
        <w:t>УСЛУГ ОТДЕЛЬНЫМ КАТЕГОРИЯМ ГРАЖДАН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jc w:val="right"/>
      </w:pPr>
      <w:r>
        <w:t>Принят</w:t>
      </w:r>
    </w:p>
    <w:p w:rsidR="00DE4078" w:rsidRDefault="001720EF">
      <w:pPr>
        <w:pStyle w:val="ConsPlusNormal0"/>
        <w:jc w:val="right"/>
      </w:pPr>
      <w:r>
        <w:t>Государственной Думой</w:t>
      </w:r>
    </w:p>
    <w:p w:rsidR="00DE4078" w:rsidRDefault="001720EF">
      <w:pPr>
        <w:pStyle w:val="ConsPlusNormal0"/>
        <w:jc w:val="right"/>
      </w:pPr>
      <w:r>
        <w:t>Астраханской области</w:t>
      </w:r>
    </w:p>
    <w:p w:rsidR="00DE4078" w:rsidRDefault="001720EF">
      <w:pPr>
        <w:pStyle w:val="ConsPlusNormal0"/>
        <w:jc w:val="right"/>
      </w:pPr>
      <w:r>
        <w:t>18 декабря 2008 года</w:t>
      </w:r>
    </w:p>
    <w:p w:rsidR="00DE4078" w:rsidRDefault="00DE407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E40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078" w:rsidRDefault="00DE407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078" w:rsidRDefault="00DE407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Астраханской области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04.06.2009 </w:t>
            </w:r>
            <w:hyperlink r:id="rId10" w:tooltip="Закон Астраханской области от 04.06.2009 N 33/2009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Государствен">
              <w:r>
                <w:rPr>
                  <w:color w:val="0000FF"/>
                </w:rPr>
                <w:t>N 33/2009-ОЗ</w:t>
              </w:r>
            </w:hyperlink>
            <w:r>
              <w:rPr>
                <w:color w:val="392C69"/>
              </w:rPr>
              <w:t xml:space="preserve">, от 27.05.2010 </w:t>
            </w:r>
            <w:hyperlink r:id="rId11" w:tooltip="Закон Астраханской области от 27.05.2010 N 22/2010-ОЗ &quot;О внесении изменения в статью 2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признани">
              <w:r>
                <w:rPr>
                  <w:color w:val="0000FF"/>
                </w:rPr>
                <w:t>N 22/2010-ОЗ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11.01.2011 </w:t>
            </w:r>
            <w:hyperlink r:id="rId12" w:tooltip="Закон Астраханской области от 11.01.2011 N 4/2011-ОЗ &quot;О внесении изменения в статью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Гос">
              <w:r>
                <w:rPr>
                  <w:color w:val="0000FF"/>
                </w:rPr>
                <w:t>N 4/2011-ОЗ</w:t>
              </w:r>
            </w:hyperlink>
            <w:r>
              <w:rPr>
                <w:color w:val="392C69"/>
              </w:rPr>
              <w:t xml:space="preserve">, от 10.05.2011 </w:t>
            </w:r>
            <w:hyperlink r:id="rId13" w:tooltip="Закон Астраханской области от 10.05.2011 N 29/2011-ОЗ &quot;О внесении изменений в отдельные законодательные акты Астраханской области&quot; (принят Думой Астраханской области 28.04.2011) {КонсультантПлюс}">
              <w:r>
                <w:rPr>
                  <w:color w:val="0000FF"/>
                </w:rPr>
                <w:t>N 29/2011-ОЗ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10.01.2013 </w:t>
            </w:r>
            <w:hyperlink r:id="rId14" w:tooltip="Закон Астраханской области от 10.01.2013 N 2/201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ха">
              <w:r>
                <w:rPr>
                  <w:color w:val="0000FF"/>
                </w:rPr>
                <w:t>N 2/2013-ОЗ</w:t>
              </w:r>
            </w:hyperlink>
            <w:r>
              <w:rPr>
                <w:color w:val="392C69"/>
              </w:rPr>
              <w:t xml:space="preserve">, от 09.09.2013 </w:t>
            </w:r>
            <w:hyperlink r:id="rId15" w:tooltip="Закон Астраханской области от 09.09.2013 N 42/2013-ОЗ (ред. от 22.12.2016) &quot;О внесении изменений в Закон Астраханской области &quot;О размерах, условиях и порядке возмещения расходов, связанных с предоставлением мер социальной поддержки по оплате жилого помещения и">
              <w:r>
                <w:rPr>
                  <w:color w:val="0000FF"/>
                </w:rPr>
                <w:t>N 42/2013-ОЗ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01.06.2016 </w:t>
            </w:r>
            <w:hyperlink r:id="rId16" w:tooltip="Закон Астраханской области от 01.06.2016 N 31/2016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      <w:r>
                <w:rPr>
                  <w:color w:val="0000FF"/>
                </w:rPr>
                <w:t>N 31/2016-ОЗ</w:t>
              </w:r>
            </w:hyperlink>
            <w:r>
              <w:rPr>
                <w:color w:val="392C69"/>
              </w:rPr>
              <w:t xml:space="preserve">, от 20.04.2017 </w:t>
            </w:r>
            <w:hyperlink r:id="rId17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      <w:r>
                <w:rPr>
                  <w:color w:val="0000FF"/>
                </w:rPr>
                <w:t>N 17/2017-</w:t>
              </w:r>
              <w:r>
                <w:rPr>
                  <w:color w:val="0000FF"/>
                </w:rPr>
                <w:t>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31.08.2017 </w:t>
            </w:r>
            <w:hyperlink r:id="rId18" w:tooltip="Закон Астраханской области от 31.08.2017 N 48/2017-ОЗ (ред. от 31.10.2017)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">
              <w:r>
                <w:rPr>
                  <w:color w:val="0000FF"/>
                </w:rPr>
                <w:t>N 48/2017-ОЗ</w:t>
              </w:r>
            </w:hyperlink>
            <w:r>
              <w:rPr>
                <w:color w:val="392C69"/>
              </w:rPr>
              <w:t xml:space="preserve">, от 25.09.2017 </w:t>
            </w:r>
            <w:hyperlink r:id="rId19" w:tooltip="Закон Астраханской области от 25.09.2017 N 53/2017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">
              <w:r>
                <w:rPr>
                  <w:color w:val="0000FF"/>
                </w:rPr>
                <w:t>N 53/2017-ОЗ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21.11.2017 </w:t>
            </w:r>
            <w:hyperlink r:id="rId2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      <w:r>
                <w:rPr>
                  <w:color w:val="0000FF"/>
                </w:rPr>
                <w:t>N 77/2017-ОЗ</w:t>
              </w:r>
            </w:hyperlink>
            <w:r>
              <w:rPr>
                <w:color w:val="392C69"/>
              </w:rPr>
              <w:t xml:space="preserve">, от 21.11.2017 </w:t>
            </w:r>
            <w:hyperlink r:id="rId21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      <w:r>
                <w:rPr>
                  <w:color w:val="0000FF"/>
                </w:rPr>
                <w:t>N 78/2017-ОЗ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28.11.2018 </w:t>
            </w:r>
            <w:hyperlink r:id="rId22" w:tooltip="Закон Астраханской области от 28.11.2018 N 112/2018-ОЗ &quot;О внесении изменения в статью 3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">
              <w:r>
                <w:rPr>
                  <w:color w:val="0000FF"/>
                </w:rPr>
                <w:t>N 112/2018-ОЗ</w:t>
              </w:r>
            </w:hyperlink>
            <w:r>
              <w:rPr>
                <w:color w:val="392C69"/>
              </w:rPr>
              <w:t>, от 29.03.</w:t>
            </w:r>
            <w:r>
              <w:rPr>
                <w:color w:val="392C69"/>
              </w:rPr>
              <w:t xml:space="preserve">2019 </w:t>
            </w:r>
            <w:hyperlink r:id="rId23" w:tooltip="Закон Астраханской области от 29.03.2019 N 14/2019-ОЗ (ред. от 04.07.2022)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">
              <w:r>
                <w:rPr>
                  <w:color w:val="0000FF"/>
                </w:rPr>
                <w:t>N 14/2019-ОЗ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20.12.2019 </w:t>
            </w:r>
            <w:hyperlink r:id="rId24" w:tooltip="Закон Астраханской области от 20.12.2019 N 81/2019-ОЗ &quot;О внесении изменений в отдельные законодательные акты Астраханской области&quot; (принят Думой Астраханской области 12.12.2019) {КонсультантПлюс}">
              <w:r>
                <w:rPr>
                  <w:color w:val="0000FF"/>
                </w:rPr>
                <w:t>N 81/2019-ОЗ</w:t>
              </w:r>
            </w:hyperlink>
            <w:r>
              <w:rPr>
                <w:color w:val="392C69"/>
              </w:rPr>
              <w:t>, от 03.04.20</w:t>
            </w:r>
            <w:r>
              <w:rPr>
                <w:color w:val="392C69"/>
              </w:rPr>
              <w:t xml:space="preserve">20 </w:t>
            </w:r>
            <w:hyperlink r:id="rId25" w:tooltip="Закон Астраханской области от 03.04.2020 N 30/2020-ОЗ &quot;О внесении изменений в статью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">
              <w:r>
                <w:rPr>
                  <w:color w:val="0000FF"/>
                </w:rPr>
                <w:t>N 30/2020-ОЗ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07.05.2020 </w:t>
            </w:r>
            <w:hyperlink r:id="rId26" w:tooltip="Закон Астраханской области от 07.05.2020 N 44/2020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">
              <w:r>
                <w:rPr>
                  <w:color w:val="0000FF"/>
                </w:rPr>
                <w:t>N 44/2020-ОЗ</w:t>
              </w:r>
            </w:hyperlink>
            <w:r>
              <w:rPr>
                <w:color w:val="392C69"/>
              </w:rPr>
              <w:t xml:space="preserve">, от 26.11.2020 </w:t>
            </w:r>
            <w:hyperlink r:id="rId27" w:tooltip="Закон Астраханской области от 26.11.2020 N 104/2020-ОЗ (ред. от 25.01.2021)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">
              <w:r>
                <w:rPr>
                  <w:color w:val="0000FF"/>
                </w:rPr>
                <w:t>N 104/2020-ОЗ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25.01.2021 </w:t>
            </w:r>
            <w:hyperlink r:id="rId28" w:tooltip="Закон Астраханской области от 25.01.2021 N 7/2021-ОЗ &quot;О внесении изменений в отдельные законодательные акты Астраханской области&quot; (принят Думой Астраханской области 21.01.2021) {КонсультантПлюс}">
              <w:r>
                <w:rPr>
                  <w:color w:val="0000FF"/>
                </w:rPr>
                <w:t>N 7/2021-ОЗ</w:t>
              </w:r>
            </w:hyperlink>
            <w:r>
              <w:rPr>
                <w:color w:val="392C69"/>
              </w:rPr>
              <w:t xml:space="preserve">, от 30.08.2021 </w:t>
            </w:r>
            <w:hyperlink r:id="rId29" w:tooltip="Закон Астраханской области от 30.08.2021 N 84/2021-ОЗ &quot;О внесении изменения в статью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">
              <w:r>
                <w:rPr>
                  <w:color w:val="0000FF"/>
                </w:rPr>
                <w:t>N 84/2021-ОЗ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04.02.2022 </w:t>
            </w:r>
            <w:hyperlink r:id="rId30" w:tooltip="Закон Астраханской области от 04.02.2022 N 4/2022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ь">
              <w:r>
                <w:rPr>
                  <w:color w:val="0000FF"/>
                </w:rPr>
                <w:t>N 4/2022-ОЗ</w:t>
              </w:r>
            </w:hyperlink>
            <w:r>
              <w:rPr>
                <w:color w:val="392C69"/>
              </w:rPr>
              <w:t xml:space="preserve">, от 27.12.2023 </w:t>
            </w:r>
            <w:hyperlink r:id="rId31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      <w:r>
                <w:rPr>
                  <w:color w:val="0000FF"/>
                </w:rPr>
                <w:t>N 127/2023-ОЗ</w:t>
              </w:r>
            </w:hyperlink>
            <w:r>
              <w:rPr>
                <w:color w:val="392C69"/>
              </w:rPr>
              <w:t>,</w:t>
            </w:r>
          </w:p>
          <w:p w:rsidR="00DE4078" w:rsidRDefault="001720E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25.10.2024 </w:t>
            </w:r>
            <w:hyperlink r:id="rId32" w:tooltip="Закон Астраханской области от 25.10.2024 N 85/2024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      <w:r>
                <w:rPr>
                  <w:color w:val="0000FF"/>
                </w:rPr>
                <w:t>N 85/2024-ОЗ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078" w:rsidRDefault="00DE4078">
            <w:pPr>
              <w:pStyle w:val="ConsPlusNormal0"/>
            </w:pPr>
          </w:p>
        </w:tc>
      </w:tr>
    </w:tbl>
    <w:p w:rsidR="00DE4078" w:rsidRDefault="00DE4078">
      <w:pPr>
        <w:pStyle w:val="ConsPlusNormal0"/>
        <w:jc w:val="both"/>
      </w:pPr>
    </w:p>
    <w:p w:rsidR="00DE4078" w:rsidRDefault="001720EF">
      <w:pPr>
        <w:pStyle w:val="ConsPlusTitle0"/>
        <w:ind w:firstLine="540"/>
        <w:jc w:val="both"/>
        <w:outlineLvl w:val="0"/>
      </w:pPr>
      <w:r>
        <w:t>Статья 1. Общие положения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firstLine="540"/>
        <w:jc w:val="both"/>
      </w:pPr>
      <w:r>
        <w:t>Настоящий Закон определяет порядок и условия предоставления компенсации расходов отдельным категориям граждан на оплату жилых помещений и коммунальных услуг.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33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Title0"/>
        <w:ind w:firstLine="540"/>
        <w:jc w:val="both"/>
        <w:outlineLvl w:val="0"/>
      </w:pPr>
      <w:bookmarkStart w:id="1" w:name="P36"/>
      <w:bookmarkEnd w:id="1"/>
      <w:r>
        <w:t>Статья 2. Право на получение денежной компенсации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firstLine="540"/>
        <w:jc w:val="both"/>
      </w:pPr>
      <w:r>
        <w:t xml:space="preserve">(в ред. </w:t>
      </w:r>
      <w:hyperlink r:id="rId34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firstLine="540"/>
        <w:jc w:val="both"/>
      </w:pPr>
      <w:r>
        <w:t>1. Право на получение компенсации расходов на оплату жилых помещений и (и</w:t>
      </w:r>
      <w:r>
        <w:t>ли) коммунальных услуг (далее - денежная компенсация) имеют граждане, проживающие на территории Астраханской области и имеющие право на меры социальной поддержки по оплате жилого помещения и (или) коммунальных услуг в соответствии с: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" w:name="P41"/>
      <w:bookmarkEnd w:id="2"/>
      <w:r>
        <w:lastRenderedPageBreak/>
        <w:t xml:space="preserve">1) Федеральным </w:t>
      </w:r>
      <w:hyperlink r:id="rId35" w:tooltip="Федеральный закон от 12.01.1995 N 5-ФЗ (ред. от 04.08.2026)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12 января 1995 года N 5-ФЗ "О ветеранах";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3" w:name="P42"/>
      <w:bookmarkEnd w:id="3"/>
      <w:r>
        <w:t xml:space="preserve">2) Федеральным </w:t>
      </w:r>
      <w:hyperlink r:id="rId36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24 ноября 1995 года N 181-ФЗ "О социальной защите инвалидов в Российской Федерации";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4" w:name="P43"/>
      <w:bookmarkEnd w:id="4"/>
      <w:r>
        <w:t xml:space="preserve">3) Федеральным </w:t>
      </w:r>
      <w:hyperlink r:id="rId37" w:tooltip="Федеральный закон от 26.11.1998 N 175-ФЗ (ред. от 10.07.2023) &quot;О социальной защите граждан Российской Федерации, подвергшихся воздействию радиации вследствие аварии в 1957 году на производственном объединении &quot;Маяк&quot; и сбросов радиоактивных отходов в реку Теча&quot;">
        <w:r>
          <w:rPr>
            <w:color w:val="0000FF"/>
          </w:rPr>
          <w:t>законом</w:t>
        </w:r>
      </w:hyperlink>
      <w:r>
        <w:t xml:space="preserve"> от 2</w:t>
      </w:r>
      <w:r>
        <w:t>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5" w:name="P44"/>
      <w:bookmarkEnd w:id="5"/>
      <w:r>
        <w:t xml:space="preserve">4) Федеральным </w:t>
      </w:r>
      <w:hyperlink r:id="rId38" w:tooltip="Федеральный закон от 10.01.2002 N 2-ФЗ (ред. от 10.07.2023) &quot;О социальных гарантиях гражданам, подвергшимся радиационному воздействию вследствие ядерных испытаний на Семипалатинском полигоне&quot; (с изм. и доп., вступ. в силу с 01.07.2024) {КонсультантПлюс}">
        <w:r>
          <w:rPr>
            <w:color w:val="0000FF"/>
          </w:rPr>
          <w:t>законом</w:t>
        </w:r>
      </w:hyperlink>
      <w: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</w:r>
      <w:r>
        <w:t>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6" w:name="P45"/>
      <w:bookmarkEnd w:id="6"/>
      <w:r>
        <w:t xml:space="preserve">5) Федеральным </w:t>
      </w:r>
      <w:hyperlink r:id="rId3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законом</w:t>
        </w:r>
      </w:hyperlink>
      <w:r>
        <w:t xml:space="preserve"> от 22 августа 2004 года N 122-ФЗ "О внесении изменений в законодательные акты Российской Федерации и признании утратившими с</w:t>
      </w:r>
      <w:r>
        <w:t>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</w:t>
      </w:r>
      <w:r>
        <w:t>ной власти субъектов Российской Федерации" и "Об общих принципах организации местного самоуправления в Российской Федерации";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7" w:name="P46"/>
      <w:bookmarkEnd w:id="7"/>
      <w:r>
        <w:t xml:space="preserve">6) </w:t>
      </w:r>
      <w:hyperlink r:id="rId40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15 мая 1991 года N 1244-1 "О социальной защите граждан, подвергшихся в</w:t>
      </w:r>
      <w:r>
        <w:t>оздействию радиации вследствие катастрофы на Чернобыльской АЭС";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8" w:name="P47"/>
      <w:bookmarkEnd w:id="8"/>
      <w:r>
        <w:t xml:space="preserve">7) </w:t>
      </w:r>
      <w:hyperlink r:id="rId41" w:tooltip="Постановление ВС РФ от 27.12.1991 N 2123-1 (ред. от 29.06.2015)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елений особого риска&quot; {Кон">
        <w:r>
          <w:rPr>
            <w:color w:val="0000FF"/>
          </w:rPr>
          <w:t>Постановлением</w:t>
        </w:r>
      </w:hyperlink>
      <w:r>
        <w:t xml:space="preserve"> Верховного Совета Российской Федерации от 27 декабря 1991 года N</w:t>
      </w:r>
      <w:r>
        <w:t xml:space="preserve"> 2123-1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8) </w:t>
      </w:r>
      <w:hyperlink r:id="rId4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22 декабря 2016 г. N 85/2016-ОЗ "О мерах социальной поддержки и социальной помощи отдельным категориям граждан в Астраханской области" (далее - Закон Астраханской области "</w:t>
      </w:r>
      <w:r>
        <w:t>О мерах социальной поддержки и социальной помощи отдельным категориям граждан в Астраханской области").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2. Денежная компенсация предоставляется гражданам по месту пребывания на территории Астраханской области на период пребывания при условии неполучения им</w:t>
      </w:r>
      <w:r>
        <w:t>и мер социальной поддержки по оплате жилого помещения и (или) коммунальных услуг по месту жительства.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Title0"/>
        <w:ind w:firstLine="540"/>
        <w:jc w:val="both"/>
        <w:outlineLvl w:val="0"/>
      </w:pPr>
      <w:r>
        <w:t>Статья 3. Условия предоставления денежной компенсации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left="540"/>
        <w:jc w:val="both"/>
      </w:pPr>
      <w:r>
        <w:t xml:space="preserve">(в ред. </w:t>
      </w:r>
      <w:hyperlink r:id="rId43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firstLine="540"/>
        <w:jc w:val="both"/>
      </w:pPr>
      <w:r>
        <w:t xml:space="preserve">1. Решения о предоставлении денежной компенсации принимают уполномоченные государственные казенные учреждения Астраханской области, подведомственные исполнительному органу Астраханской области, уполномоченному в сфере социального развития и труда (далее - </w:t>
      </w:r>
      <w:r>
        <w:t>уполномоченные органы).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2. Для назначения денежной компенсации гражданин, имеющий право на получение </w:t>
      </w:r>
      <w:r>
        <w:lastRenderedPageBreak/>
        <w:t xml:space="preserve">денежной компенсации в соответствии со </w:t>
      </w:r>
      <w:hyperlink w:anchor="P36" w:tooltip="Статья 2. Право на получение денежной компенсации">
        <w:r>
          <w:rPr>
            <w:color w:val="0000FF"/>
          </w:rPr>
          <w:t>статьей 2</w:t>
        </w:r>
      </w:hyperlink>
      <w:r>
        <w:t xml:space="preserve"> настоящего Закона (далее </w:t>
      </w:r>
      <w:r>
        <w:t>- заявитель), представляет в уполномоченный орган по месту жительства (пребывания) заявление о компенсации расходов на оплату жилого помещения и (или) коммунальных услуг отдельным категориям граждан по форме, установленной исполнительным органом Астраханск</w:t>
      </w:r>
      <w:r>
        <w:t>ой области, уполномоченным в сфере социального развития и труда (далее - заявление), по выбору: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1)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</w:t>
      </w:r>
      <w:r>
        <w:t xml:space="preserve"> - единый портал);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2) через многофункциональный центр предоставления государственных и муниципальных услуг (далее - многофункциональный центр);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3) лично в уполномоченный орган.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3. Заявитель несет ответственность за неполноту и недостоверность сведений, ука</w:t>
      </w:r>
      <w:r>
        <w:t>занных в заявлении, в соответствии с законодательством Российской Федерации.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9" w:name="P61"/>
      <w:bookmarkEnd w:id="9"/>
      <w:r>
        <w:t>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0" w:name="P62"/>
      <w:bookmarkEnd w:id="10"/>
      <w:r>
        <w:t>1) докумен</w:t>
      </w:r>
      <w:r>
        <w:t>т, подтверждающий правовые основания владения и пользования заявителем жилым помещением, в котором он зарегистрирован по месту жительства (месту пребывания) на территории Астраханской области и в отношении которого он обратился для назначения денежной комп</w:t>
      </w:r>
      <w:r>
        <w:t>енсации (далее - жилое помещение), в случае, если заявитель является нанимателем жилого помещения по договору найма в частном жилищном фонде, - для заявителей, имеющих право на меры социальной поддержки по оплате жилого помещения и коммунальных услуг в соо</w:t>
      </w:r>
      <w:r>
        <w:t xml:space="preserve">тветствии с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пунктами 1</w:t>
        </w:r>
      </w:hyperlink>
      <w:r>
        <w:t xml:space="preserve">, </w:t>
      </w:r>
      <w:hyperlink w:anchor="P45" w:tooltip="5) Федеральным законом от 22 августа 2004 года N 122-ФЗ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">
        <w:r>
          <w:rPr>
            <w:color w:val="0000FF"/>
          </w:rPr>
          <w:t>5 части 1 статьи 2</w:t>
        </w:r>
      </w:hyperlink>
      <w:r>
        <w:t xml:space="preserve"> настоящего Закона;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2) сведения о факте обучения по очной форме в общеобраз</w:t>
      </w:r>
      <w:r>
        <w:t>овательной организации либо профессиональной образовательной организации или образовательной организации высшего образования - для заявителей, достигших 18-летнего возраста, но не более чем до достижения ими возраста 23 лет, имеющих право на меры социально</w:t>
      </w:r>
      <w:r>
        <w:t xml:space="preserve">й поддержки по оплате жилого помещения и коммунальных услуг в соответствии с </w:t>
      </w:r>
      <w:hyperlink r:id="rId44" w:tooltip="Федеральный закон от 12.01.1995 N 5-ФЗ (ред. от 04.08.2026) &quot;О ветеранах&quot; {КонсультантПлюс}">
        <w:r>
          <w:rPr>
            <w:color w:val="0000FF"/>
          </w:rPr>
          <w:t>подпунктом 9 пункта 1 статьи 21</w:t>
        </w:r>
      </w:hyperlink>
      <w:r>
        <w:t xml:space="preserve"> Федерального закона от 12 января 1995 года N 5-ФЗ "О ветеранах".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1" w:name="P64"/>
      <w:bookmarkEnd w:id="11"/>
      <w:r>
        <w:t>5. Заявитель, имеющий право на меры социальной поддержки по оплате жилого помещения и (или) коммунальных услуг, которые рас</w:t>
      </w:r>
      <w:r>
        <w:t xml:space="preserve">пространяются на совместно проживающих с ним членов его семьи, для назначения денежной компенсации указанному члену семьи дополнительно к документам (сведениям), указанным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части 4</w:t>
        </w:r>
      </w:hyperlink>
      <w:r>
        <w:t xml:space="preserve"> настоящей статьи, представляет документы, подтверждающие отнесение совместно проживающего с заявителем гражданина к членам его сем</w:t>
      </w:r>
      <w:r>
        <w:t>ьи (далее - член семьи заявителя):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1) документ иностранного государства о рождении (в случае регистрации записи соответствующего акта компетентным органом иностранного государства) с заверенным переводом на русский язык в соответствии с законодательством Р</w:t>
      </w:r>
      <w:r>
        <w:t xml:space="preserve">оссийской Федерации (заверенный перевод на русский язык не требуется в случаях, предусмотренных </w:t>
      </w:r>
      <w:hyperlink w:anchor="P92" w:tooltip="11. Документы (сведения), составленные на украинском языке, представляются заявителями из числа граждан Российской Федерации, иностранных граждан и лиц без гражданства, постоянно проживавших на территориях Донецкой Народной Республики, Луганской Народной Респу">
        <w:r>
          <w:rPr>
            <w:color w:val="0000FF"/>
          </w:rPr>
          <w:t>частью 11</w:t>
        </w:r>
      </w:hyperlink>
      <w:r>
        <w:t xml:space="preserve"> настоящей статьи);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lastRenderedPageBreak/>
        <w:t>2) документ иностранного государства о заключении (расторжении) брака (в случае регистрации зап</w:t>
      </w:r>
      <w:r>
        <w:t xml:space="preserve">иси соответствующего акта компетентным органом иностранного государства) с заверенным переводом на русский язык в соответствии с законодательством Российской Федерации (заверенный перевод на русский язык не требуется в случаях, предусмотренных </w:t>
      </w:r>
      <w:hyperlink w:anchor="P92" w:tooltip="11. Документы (сведения), составленные на украинском языке, представляются заявителями из числа граждан Российской Федерации, иностранных граждан и лиц без гражданства, постоянно проживавших на территориях Донецкой Народной Республики, Луганской Народной Респу">
        <w:r>
          <w:rPr>
            <w:color w:val="0000FF"/>
          </w:rPr>
          <w:t>частью 11</w:t>
        </w:r>
      </w:hyperlink>
      <w:r>
        <w:t xml:space="preserve"> настоящей статьи);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3) решение суда о признании гражданина членом семьи заявителя (при наличии).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2" w:name="P68"/>
      <w:bookmarkEnd w:id="12"/>
      <w:r>
        <w:t>6. В случае подачи заявления представителем заявителя он дополнительно представляет документ, подтверждающий полномочие предст</w:t>
      </w:r>
      <w:r>
        <w:t>авителя заявителя.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При подаче заявления и (или) документов (сведений) лично в уполномоченный орган, в том числе через многофункциональный центр, заявитель (представитель заявителя) также представляет паспорт гражданина Российской Федерации либо иной докуме</w:t>
      </w:r>
      <w:r>
        <w:t>нт, удостоверяющий его личность в соответствии с законодательством Российской Федерации.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3" w:name="P70"/>
      <w:bookmarkEnd w:id="13"/>
      <w:r>
        <w:t>7. Уполномоченный орган в рамках межведомственного информационного взаимодействия запрашивает следующие документы (сведения) в электронной форме в органах и (или) орга</w:t>
      </w:r>
      <w:r>
        <w:t>низациях, в распоряжении которых они находятся: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1) сведения о действительности паспорта гражданина Российской Федерации;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4" w:name="P72"/>
      <w:bookmarkEnd w:id="14"/>
      <w:r>
        <w:t>2) документ (сведения) об отнесении заявителя к отдельной категории - для заявителей, имеющих право на меры социальной поддержки по опл</w:t>
      </w:r>
      <w:r>
        <w:t xml:space="preserve">ате жилого помещения и (или) коммунальных услуг в соответствии с нормативными правовыми актами, указанными в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пунктах 1</w:t>
        </w:r>
      </w:hyperlink>
      <w:r>
        <w:t xml:space="preserve"> -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3) сведения о рождении (за исключением случаев регистрации записи соответствующего акта компетентным органом иностранного государства) - для назначения денежной компенсации члену семьи заявителя;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4) сведения о заключении (расторжении) брака (за исключением случаев регистрации записи соответствующего акта компетентным органом иностранного государства) - для назначения денежной компенсации члену семьи заявителя;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5) сведения о получении пенсии по случ</w:t>
      </w:r>
      <w:r>
        <w:t xml:space="preserve">аю потери кормильца - для заявителей, имеющих право на меры социальной поддержки по оплате жилого помещения и коммунальных услуг в соответствии с </w:t>
      </w:r>
      <w:hyperlink r:id="rId45" w:tooltip="Федеральный закон от 12.01.1995 N 5-ФЗ (ред. от 04.08.2026) &quot;О ветеранах&quot; {КонсультантПлюс}">
        <w:r>
          <w:rPr>
            <w:color w:val="0000FF"/>
          </w:rPr>
          <w:t>подпунктом 9 пункта 1 статьи 21</w:t>
        </w:r>
      </w:hyperlink>
      <w:r>
        <w:t xml:space="preserve"> Федерального закона от 12 января 1995 года N 5-ФЗ "О ветеранах";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5" w:name="P76"/>
      <w:bookmarkEnd w:id="15"/>
      <w:r>
        <w:t>6) сведения о наличии инвалидности и ее группе - для з</w:t>
      </w:r>
      <w:r>
        <w:t xml:space="preserve">аявителей, имеющих право на меры социальной поддержки по оплате жилого помещения и коммунальных услуг в соответствии с нормативным правовым актом, указанным в </w:t>
      </w:r>
      <w:hyperlink w:anchor="P42" w:tooltip="2) Федеральным законом от 24 ноября 1995 года N 181-ФЗ &quot;О социальной защите инвалидов в Российской Федерации&quot;;">
        <w:r>
          <w:rPr>
            <w:color w:val="0000FF"/>
          </w:rPr>
          <w:t>пунктах 2</w:t>
        </w:r>
      </w:hyperlink>
      <w:r>
        <w:t xml:space="preserve">, </w:t>
      </w:r>
      <w:hyperlink w:anchor="P45" w:tooltip="5) Федеральным законом от 22 августа 2004 года N 122-ФЗ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">
        <w:r>
          <w:rPr>
            <w:color w:val="0000FF"/>
          </w:rPr>
          <w:t>5 части 1 статьи 2</w:t>
        </w:r>
      </w:hyperlink>
      <w:r>
        <w:t xml:space="preserve"> настоящего Закона;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6" w:name="P77"/>
      <w:bookmarkEnd w:id="16"/>
      <w:r>
        <w:t>7) сведения о наличии инвалидности члена семьи заявителя и ее группе - для заявителей, имеющих право на меры социальной по</w:t>
      </w:r>
      <w:r>
        <w:t xml:space="preserve">ддержки по оплате жилого помещения и коммунальных услуг в соответствии с </w:t>
      </w:r>
      <w:hyperlink r:id="rId46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47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4 части 1 статьи 36.1</w:t>
        </w:r>
      </w:hyperlink>
      <w:r>
        <w:t xml:space="preserve"> Закона Астраханской области "О мерах социальной поддержки и социальной помощи отдельным категориям граждан в Астраханской </w:t>
      </w:r>
      <w:r>
        <w:lastRenderedPageBreak/>
        <w:t>области", при совместном проживании заявителя с инвалидом I и (</w:t>
      </w:r>
      <w:r>
        <w:t>или) II группы;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8) сведения о трудовой деятельности - для заявителей, имеющих право на меры социальной поддержки по оплате жилого помещения и коммунальных услуг в соответствии с </w:t>
      </w:r>
      <w:hyperlink r:id="rId48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"О мерах социальной поддержки и социальной помощи отдельным категориям граждан в Астраханской области";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9) сведения о регистрации по месту жительства (пребывания) заявителя, члена семьи заявителя в жилом помещени</w:t>
      </w:r>
      <w:r>
        <w:t>и и количестве граждан, зарегистрированных в данном жилом помещении;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7" w:name="P80"/>
      <w:bookmarkEnd w:id="17"/>
      <w:r>
        <w:t>10) сведения о жилом помещении, содержащиеся в Едином государственном реестре недвижимости;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11) документ (сведения), подтверждающий принадлежность жилого помещения к государственному или муниципальному жилищному фонду, - для заявителей, имеющих право на меры социальной поддержки по оплате жилого помещения и коммунальных услуг в соответствии с нор</w:t>
      </w:r>
      <w:r>
        <w:t xml:space="preserve">мативным правовым актом, указанным в </w:t>
      </w:r>
      <w:hyperlink w:anchor="P42" w:tooltip="2) Федеральным законом от 24 ноября 1995 года N 181-ФЗ &quot;О социальной защите инвалидов в Российской Федерации&quot;;">
        <w:r>
          <w:rPr>
            <w:color w:val="0000FF"/>
          </w:rPr>
          <w:t>пункте 2 части 1 статьи 2</w:t>
        </w:r>
      </w:hyperlink>
      <w:r>
        <w:t xml:space="preserve"> настоящего Закона;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12) документ (сведения), подтв</w:t>
      </w:r>
      <w:r>
        <w:t>ерждающий принадлежность жилого помещения к государственному или муниципальному фонду, либо подтверждающие осуществление приватизации соответствующего жилого помещения, - для заявителей, имеющих право на меры социальной поддержки по оплате жилого помещения</w:t>
      </w:r>
      <w:r>
        <w:t xml:space="preserve"> и коммунальных услуг в соответствии с нормативными правовыми актами, указанными в </w:t>
      </w:r>
      <w:hyperlink w:anchor="P43" w:tooltip="3) Федеральным законом от 26 ноября 1998 года N 175-ФЗ &quot;О социальной защите граждан Российской Федерации, подвергшихся воздействию радиации вследствие аварии в 1957 году на производственном объединении &quot;Маяк&quot; и сбросов радиоактивных отходов в реку Теча&quot;;">
        <w:r>
          <w:rPr>
            <w:color w:val="0000FF"/>
          </w:rPr>
          <w:t>пунктах 3</w:t>
        </w:r>
      </w:hyperlink>
      <w:r>
        <w:t xml:space="preserve">, </w:t>
      </w:r>
      <w:hyperlink w:anchor="P44" w:tooltip="4) Федеральным законом от 10 января 2002 года N 2-ФЗ &quot;О социальных гарантиях гражданам, подвергшимся радиационному воздействию вследствие ядерных испытаний на Семипалатинском полигоне&quot;;">
        <w:r>
          <w:rPr>
            <w:color w:val="0000FF"/>
          </w:rPr>
          <w:t>4</w:t>
        </w:r>
      </w:hyperlink>
      <w:r>
        <w:t xml:space="preserve">, </w:t>
      </w:r>
      <w:hyperlink w:anchor="P46" w:tooltip="6) Законом Российской Федерации от 15 мая 1991 года N 1244-1 &quot;О социальной защите граждан, подвергшихся воздействию радиации вследствие катастрофы на Чернобыльской АЭС&quot;;">
        <w:r>
          <w:rPr>
            <w:color w:val="0000FF"/>
          </w:rPr>
          <w:t>6</w:t>
        </w:r>
      </w:hyperlink>
      <w:r>
        <w:t xml:space="preserve">,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8" w:name="P83"/>
      <w:bookmarkEnd w:id="18"/>
      <w:r>
        <w:t>13) сведения о начислениях, о произведенных платежах за жилое помещение и (или) коммунальные услуги за календарный месяц, предшествующи</w:t>
      </w:r>
      <w:r>
        <w:t>й месяцу подачи заявления, и характеристиках объекта жилищного фонда (общей площади жилого помещения, отапливаемой площади жилого помещения, наличии в жилом помещении центрального отопления) - для заявителей, имеющих право на меры социальной поддержки по о</w:t>
      </w:r>
      <w:r>
        <w:t xml:space="preserve">плате жилого помещения и (или) коммунальных услуг в соответствии с нормативными правовыми актами, указанными в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пунктах 1</w:t>
        </w:r>
      </w:hyperlink>
      <w:r>
        <w:t xml:space="preserve"> -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Закона, </w:t>
      </w:r>
      <w:hyperlink r:id="rId49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статьей 36.1</w:t>
        </w:r>
      </w:hyperlink>
      <w:r>
        <w:t xml:space="preserve"> Закона Астраханской области "О мерах социальной поддержки и социальной помощи отдельным </w:t>
      </w:r>
      <w:r>
        <w:t>категориям граждан в Астраханской области";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14) сведения об отсутствии подтвержденной вступившими в законную силу судебными актами непогашенной задолженности по оплате жилого помещения и (или) коммунальных услуг, которая образовалась не более чем за 3 посл</w:t>
      </w:r>
      <w:r>
        <w:t>едних года, по состоянию на первое число месяца, в котором принимается решение о предоставлении денежной компенсации или об отказе в предоставлении денежной компенсации;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50" w:tooltip="Закон Астраханской области от 25.10.2024 N 85/2024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<w:r>
          <w:rPr>
            <w:color w:val="0000FF"/>
          </w:rPr>
          <w:t>Закона</w:t>
        </w:r>
      </w:hyperlink>
      <w:r>
        <w:t xml:space="preserve"> Астраханской области от 25.10.2024 N 85/2024-ОЗ)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19" w:name="P86"/>
      <w:bookmarkEnd w:id="19"/>
      <w:r>
        <w:t>15) сведения о предоставлении денежной компенсации.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0" w:name="P87"/>
      <w:bookmarkEnd w:id="20"/>
      <w:r>
        <w:t>8. Для назначения</w:t>
      </w:r>
      <w:r>
        <w:t xml:space="preserve"> денежной компенсации в случае отсутствия в государственной информационной системе "Единая централизованная цифровая платформа в социальной сфере" сведений, указанных в </w:t>
      </w:r>
      <w:hyperlink w:anchor="P72" w:tooltip="2) документ (сведения) об отнесении заявителя к отдельной категории - для заявителей, имеющих право на меры социальной поддержки по оплате жилого помещения и (или) коммунальных услуг в соответствии с нормативными правовыми актами, указанными в пунктах 1 - 7 ча">
        <w:r>
          <w:rPr>
            <w:color w:val="0000FF"/>
          </w:rPr>
          <w:t>пунктах 2</w:t>
        </w:r>
      </w:hyperlink>
      <w:r>
        <w:t xml:space="preserve">, </w:t>
      </w:r>
      <w:hyperlink w:anchor="P76" w:tooltip="6) сведения о наличии инвалидности и ее группе - для заявителей, имеющих право на меры социальной поддержки по оплате жилого помещения и коммунальных услуг в соответствии с нормативным правовым актом, указанным в пунктах 2, 5 части 1 статьи 2 настоящего Закона">
        <w:r>
          <w:rPr>
            <w:color w:val="0000FF"/>
          </w:rPr>
          <w:t>6</w:t>
        </w:r>
      </w:hyperlink>
      <w:r>
        <w:t xml:space="preserve">, </w:t>
      </w:r>
      <w:hyperlink w:anchor="P77" w:tooltip="7) сведения о наличии инвалидности члена семьи заявителя и ее группе - для заявителей, имеющих право на меры социальной поддержки по оплате жилого помещения и коммунальных услуг в соответствии с пунктами 3, 4 части 1 статьи 36.1 Закона Астраханской области &quot;О ">
        <w:r>
          <w:rPr>
            <w:color w:val="0000FF"/>
          </w:rPr>
          <w:t>7 части 7</w:t>
        </w:r>
      </w:hyperlink>
      <w:r>
        <w:t xml:space="preserve"> настоящей статьи, в Едином государственном </w:t>
      </w:r>
      <w:r>
        <w:lastRenderedPageBreak/>
        <w:t xml:space="preserve">реестре недвижимости сведений, указанных в </w:t>
      </w:r>
      <w:hyperlink w:anchor="P80" w:tooltip="10) сведения о жилом помещении, содержащиеся в Едином государственном реестре недвижимости;">
        <w:r>
          <w:rPr>
            <w:color w:val="0000FF"/>
          </w:rPr>
          <w:t>п</w:t>
        </w:r>
        <w:r>
          <w:rPr>
            <w:color w:val="0000FF"/>
          </w:rPr>
          <w:t>ункте 10 части 7</w:t>
        </w:r>
      </w:hyperlink>
      <w:r>
        <w:t xml:space="preserve"> настоящей статьи (за исключением случая, когда заявитель представил документ, указанный в </w:t>
      </w:r>
      <w:hyperlink w:anchor="P62" w:tooltip="1) документ, подтверждающий правовые основания владения и пользования заявителем жилым помещением, в котором он зарегистрирован по месту жительства (месту пребывания) на территории Астраханской области и в отношении которого он обратился для назначения денежно">
        <w:r>
          <w:rPr>
            <w:color w:val="0000FF"/>
          </w:rPr>
          <w:t>пункте 1 части 4</w:t>
        </w:r>
      </w:hyperlink>
      <w:r>
        <w:t xml:space="preserve"> настоящей статьи), в государственной информационной системе жилищно-коммунального хозяйства (дал</w:t>
      </w:r>
      <w:r>
        <w:t xml:space="preserve">ее - ГИС ЖКХ) сведений, указанных в </w:t>
      </w:r>
      <w:hyperlink w:anchor="P83" w:tooltip="13) сведения о начислениях, о произведенных платежах за жилое помещение и (или) коммунальные услуги за календарный месяц, предшествующий месяцу подачи заявления, и характеристиках объекта жилищного фонда (общей площади жилого помещения, отапливаемой площади жи">
        <w:r>
          <w:rPr>
            <w:color w:val="0000FF"/>
          </w:rPr>
          <w:t>пункте 13 части 7</w:t>
        </w:r>
      </w:hyperlink>
      <w:r>
        <w:t xml:space="preserve"> настоящей статьи (за исключением сведений, подтверждающих уплату ежемесячных взносов на капитальный ремонт общего имущества в многоквартирном доме), заявитель предста</w:t>
      </w:r>
      <w:r>
        <w:t>вляет документы (сведения), содержащие указанные сведения, лично в уполномоченный орган, в том числе через многофункциональный центр.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1" w:name="P88"/>
      <w:bookmarkEnd w:id="21"/>
      <w:r>
        <w:t>9. Для назначения денежной компенсации заявитель вправе представить лично в уполномоченный орган, в том числе через многоф</w:t>
      </w:r>
      <w:r>
        <w:t xml:space="preserve">ункциональный центр, документы (сведения), указанные в </w:t>
      </w:r>
      <w:hyperlink w:anchor="P72" w:tooltip="2) документ (сведения) об отнесении заявителя к отдельной категории - для заявителей, имеющих право на меры социальной поддержки по оплате жилого помещения и (или) коммунальных услуг в соответствии с нормативными правовыми актами, указанными в пунктах 1 - 7 ча">
        <w:r>
          <w:rPr>
            <w:color w:val="0000FF"/>
          </w:rPr>
          <w:t>пунктах 2</w:t>
        </w:r>
      </w:hyperlink>
      <w:r>
        <w:t xml:space="preserve"> - </w:t>
      </w:r>
      <w:hyperlink w:anchor="P83" w:tooltip="13) сведения о начислениях, о произведенных платежах за жилое помещение и (или) коммунальные услуги за календарный месяц, предшествующий месяцу подачи заявления, и характеристиках объекта жилищного фонда (общей площади жилого помещения, отапливаемой площади жи">
        <w:r>
          <w:rPr>
            <w:color w:val="0000FF"/>
          </w:rPr>
          <w:t>13</w:t>
        </w:r>
      </w:hyperlink>
      <w:r>
        <w:t xml:space="preserve"> (за исключением сведений, подтверждающих уплату ежемесячных взносов на капитальный ремонт общего имущества в много</w:t>
      </w:r>
      <w:r>
        <w:t xml:space="preserve">квартирном доме), </w:t>
      </w:r>
      <w:hyperlink w:anchor="P86" w:tooltip="15) сведения о предоставлении денежной компенсации.">
        <w:r>
          <w:rPr>
            <w:color w:val="0000FF"/>
          </w:rPr>
          <w:t>пункте 15 части 7</w:t>
        </w:r>
      </w:hyperlink>
      <w:r>
        <w:t xml:space="preserve"> настоящей статьи, а также следующие документы (сведения):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1) сведения о количестве комнат в жилом помещении - для заявителей, имеющих пра</w:t>
      </w:r>
      <w:r>
        <w:t xml:space="preserve">во на меры социальной поддержки по оплате коммунальных услуг в соответствии с нормативными правовыми актами, указанными в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пунктах 1</w:t>
        </w:r>
      </w:hyperlink>
      <w:r>
        <w:t xml:space="preserve"> -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2) документы (сведения), подтверждающие расходы заявителя на приобретение топлива и (или) оплату транспортных услуг по доставке топлива, произведенные в текущем календарном году, - для заявителей, име</w:t>
      </w:r>
      <w:r>
        <w:t xml:space="preserve">ющих право на компенсацию расходов по оплате стоимости топлива и (или) транспортных услуг по доставке топлива (при проживании в домах, не имеющих центрального отопления) в соответствии с нормативными правовыми актами, указанными в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пунктах 1</w:t>
        </w:r>
      </w:hyperlink>
      <w:r>
        <w:t xml:space="preserve"> -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10. Документы (сведения), указанные в </w:t>
      </w:r>
      <w:hyperlink w:anchor="P62" w:tooltip="1) документ, подтверждающий правовые основания владения и пользования заявителем жилым помещением, в котором он зарегистрирован по месту жительства (месту пребывания) на территории Астраханской области и в отношении которого он обратился для назначения денежно">
        <w:r>
          <w:rPr>
            <w:color w:val="0000FF"/>
          </w:rPr>
          <w:t>пункте 1 части 4</w:t>
        </w:r>
      </w:hyperlink>
      <w:r>
        <w:t>,</w:t>
      </w:r>
      <w:r>
        <w:t xml:space="preserve">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частях 5</w:t>
        </w:r>
      </w:hyperlink>
      <w:r>
        <w:t xml:space="preserve">, </w:t>
      </w:r>
      <w:hyperlink w:anchor="P70" w:tooltip="7. Уполномоченный орган в рамках межведомственного информационного взаимодействия запрашивает следующие документы (сведения) в электронной форме в органах и (или) организациях, в распоряжении которых они находятся:">
        <w:r>
          <w:rPr>
            <w:color w:val="0000FF"/>
          </w:rPr>
          <w:t>7</w:t>
        </w:r>
      </w:hyperlink>
      <w:r>
        <w:t xml:space="preserve">, </w:t>
      </w:r>
      <w:hyperlink w:anchor="P88" w:tooltip="9. Для назначения денежной компенсации заявитель вправе представить лично в уполномоченный орган, в том числе через многофункциональный центр, документы (сведения), указанные в пунктах 2 - 13 (за исключением сведений, подтверждающих уплату ежемесячных взносов ">
        <w:r>
          <w:rPr>
            <w:color w:val="0000FF"/>
          </w:rPr>
          <w:t>9</w:t>
        </w:r>
      </w:hyperlink>
      <w:r>
        <w:t xml:space="preserve"> настоящей статьи, представляются заявителем в копиях с одновременным представлением оригиналов либо в копиях, заверенных в порядке, установленном законодательством Российской Федерации.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2" w:name="P92"/>
      <w:bookmarkEnd w:id="22"/>
      <w:r>
        <w:t>11. Документы (сведения), составленные на</w:t>
      </w:r>
      <w:r>
        <w:t xml:space="preserve"> украинском языке, представляются заявителями из числа граждан Российской Федерации, иностранных граждан и лиц без гражданства, постоянно проживавших на территориях Донецкой Народной Республики, Луганской Народной Республики, Запорожской области и Херсонск</w:t>
      </w:r>
      <w:r>
        <w:t>ой области на день принятия в Российскую Федерацию указанных республик и областей и образования в составе Российской Федерации новых субъектов (30 сентября 2022 года), постоянно проживавших на территориях Донецкой Народной Республики и Луганской Народной Р</w:t>
      </w:r>
      <w:r>
        <w:t>еспублики с 11 мая 2014 года по 29 сентября 2022 года, на территориях Запорожской области и Херсонской области - с 24 февраля 2022 года по 29 сентября 2022 года и выехавших в эти периоды за пределы указанных территорий в Российскую Федерацию, в том числе ч</w:t>
      </w:r>
      <w:r>
        <w:t xml:space="preserve">ерез территории третьих государств, или постоянно проживавших по состоянию на день вступления в силу Федерального </w:t>
      </w:r>
      <w:hyperlink r:id="rId51" w:tooltip="Федеральный закон от 17.02.2023 N 18-ФЗ (ред. от 29.12.2025) &quot;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">
        <w:r>
          <w:rPr>
            <w:color w:val="0000FF"/>
          </w:rPr>
          <w:t>закона</w:t>
        </w:r>
      </w:hyperlink>
      <w:r>
        <w:t xml:space="preserve"> от 17 февраля 2023 года N 18-</w:t>
      </w:r>
      <w:r>
        <w:t>ФЗ "Об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Республики, Запорожской области и Херсонской области" на террито</w:t>
      </w:r>
      <w:r>
        <w:t>риях указанных субъектов Российской Федерации, без перевода на русский язык.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12. Уполномоченный орган регистрирует заявление с прилагаемыми документами (сведениями) не позднее 1 рабочего дня со дня подачи заявления лично в уполномоченный орган </w:t>
      </w:r>
      <w:r>
        <w:lastRenderedPageBreak/>
        <w:t>(со дня напр</w:t>
      </w:r>
      <w:r>
        <w:t>авления заявления в случае подачи заявления с использованием единого портала либо со дня поступления заявления в уполномоченный орган в случае его подачи через многофункциональный центр).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13. Основаниями для отказа в приеме заявления с прилагаемыми докумен</w:t>
      </w:r>
      <w:r>
        <w:t>тами (сведениями) являются: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1) неполное или некорректное заполнение полей в форме заявления, в том числе в интерактивной форме заявления на едином портале;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2) истечение сроков действия документов (сведений), указанных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68" w:tooltip="6. В случае подачи заявления представителем заявителя он дополнительно представляет документ, подтверждающий полномочие представителя заявителя.">
        <w:r>
          <w:rPr>
            <w:color w:val="0000FF"/>
          </w:rPr>
          <w:t>6</w:t>
        </w:r>
      </w:hyperlink>
      <w:r>
        <w:t xml:space="preserve"> настоящей статьи (на день подачи заявления);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3) представление документов (сведений), указанных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68" w:tooltip="6. В случае подачи заявления представителем заявителя он дополнительно представляет документ, подтверждающий полномочие представителя заявителя.">
        <w:r>
          <w:rPr>
            <w:color w:val="0000FF"/>
          </w:rPr>
          <w:t>6</w:t>
        </w:r>
      </w:hyperlink>
      <w:r>
        <w:t xml:space="preserve"> настоящей статьи, содержащих подчистки и исправления текста, не заверенные в порядке, установленном законодательством Российской Федерации;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4) подача заявления лицом, не уполномоченным на</w:t>
      </w:r>
      <w:r>
        <w:t xml:space="preserve"> осуществление таких действий;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5) представление документов (сведений), указанных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68" w:tooltip="6. В случае подачи заявления представителем заявителя он дополнительно представляет документ, подтверждающий полномочие представителя заявителя.">
        <w:r>
          <w:rPr>
            <w:color w:val="0000FF"/>
          </w:rPr>
          <w:t>6</w:t>
        </w:r>
      </w:hyperlink>
      <w:r>
        <w:t xml:space="preserve"> настоящей статьи, содержащих повреждения,</w:t>
      </w:r>
      <w:r>
        <w:t xml:space="preserve"> наличие которых не позволяет в полном объеме использовать информацию, содержащуюся в них;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6) представление документов (сведений), указанных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68" w:tooltip="6. В случае подачи заявления представителем заявителя он дополнительно представляет документ, подтверждающий полномочие представителя заявителя.">
        <w:r>
          <w:rPr>
            <w:color w:val="0000FF"/>
          </w:rPr>
          <w:t>6</w:t>
        </w:r>
      </w:hyperlink>
      <w:r>
        <w:t xml:space="preserve"> настоящей статьи, не соответствующих по форме или содержанию требованиям законодательства Российской Федерации;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7) подача заявления в электронной форме с нарушением установленных требований.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14. При наличии оснований для отказа в приеме </w:t>
      </w:r>
      <w:r>
        <w:t xml:space="preserve">заявления с прилагаемыми документами (сведениями) уполномоченный орган в течение 3 рабочих дней со дня их регистрации принимает решение об отказе в приеме заявления с прилагаемыми документами (сведениями), которое оформляется в письменном виде за подписью </w:t>
      </w:r>
      <w:r>
        <w:t>руководителя уполномоченного органа, и уведомляет заявителя об отказе в приеме заявления с прилагаемыми документами (сведениями) способом, указанным в заявлении, с разъяснением причин отказа.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15. Решение о предоставлении денежной компенсации или об отказе </w:t>
      </w:r>
      <w:r>
        <w:t>в предоставлении денежной компенсации принимается уполномоченным органом в течение 10 рабочих дней со дня регистрации заявления с прилагаемыми документами (сведениями). Оставление заявления без рассмотрения не допускается.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3" w:name="P104"/>
      <w:bookmarkEnd w:id="23"/>
      <w:r>
        <w:t>16. При подаче заявления посредст</w:t>
      </w:r>
      <w:r>
        <w:t xml:space="preserve">вом единого портала уполномоченный орган в случае необходимости представления документов (сведений), указанных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5</w:t>
        </w:r>
      </w:hyperlink>
      <w:r>
        <w:t xml:space="preserve"> настоящей статьи, не позднее 1 рабочего дня со дня регистрации заявления направляет заявителю через единый портал уведомление о необходимости представл</w:t>
      </w:r>
      <w:r>
        <w:t xml:space="preserve">ения документов (сведений), указанных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5</w:t>
        </w:r>
      </w:hyperlink>
      <w:r>
        <w:t xml:space="preserve"> настоящей статьи.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Заявитель в течение 5 рабочих дней со дня получения уведомления от уполномоченного </w:t>
      </w:r>
      <w:r>
        <w:lastRenderedPageBreak/>
        <w:t xml:space="preserve">органа представляет документы (сведения), указанные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5</w:t>
        </w:r>
      </w:hyperlink>
      <w:r>
        <w:t xml:space="preserve"> настоящей статьи.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В случае если при личном обращении за предоставлением д</w:t>
      </w:r>
      <w:r>
        <w:t xml:space="preserve">енежной компенсации, в том числе через многофункциональный центр, заявителем представлен неполный комплект документов (сведений), указанных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5</w:t>
        </w:r>
      </w:hyperlink>
      <w:r>
        <w:t xml:space="preserve"> настоящей статьи, заявитель обязан представить в уполномоченный орган в течение 5 рабочих дней со дня регистрации заявлени</w:t>
      </w:r>
      <w:r>
        <w:t>я с прилагаемыми документами (сведениями) уполномоченным органом недостающие документы (сведения).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17. В случае непоступления документов (сведений), запрашиваемых посредством единой системы межведомственного электронного взаимодействия в соответствии с </w:t>
      </w:r>
      <w:hyperlink w:anchor="P70" w:tooltip="7. Уполномоченный орган в рамках межведомственного информационного взаимодействия запрашивает следующие документы (сведения) в электронной форме в органах и (или) организациях, в распоряжении которых они находятся:">
        <w:r>
          <w:rPr>
            <w:color w:val="0000FF"/>
          </w:rPr>
          <w:t>частью 7</w:t>
        </w:r>
      </w:hyperlink>
      <w:r>
        <w:t xml:space="preserve"> нас</w:t>
      </w:r>
      <w:r>
        <w:t>тоящей статьи, срок рассмотрения заявления с прилагаемыми документами (сведениями) приостанавливается на 10 рабочих дней.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Уполномоченный орган на следующий день за днем истечения срока направления ответа на межведомственный запрос принимает решение о приос</w:t>
      </w:r>
      <w:r>
        <w:t>тановлении срока рассмотрения заявления с прилагаемыми документами (сведениями), которое оформляется в письменном виде за подписью руководителя уполномоченного органа, и уведомляет заявителя о приостановлении срока рассмотрения заявления с прилагаемыми док</w:t>
      </w:r>
      <w:r>
        <w:t>ументами (сведениями) способом, указанным в заявлении, с указанием срока, в который будет рассмотрено заявление с прилагаемыми документами (сведениями).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Непоступление документов (сведений), запрашиваемых посредством единой системы межведомственного электро</w:t>
      </w:r>
      <w:r>
        <w:t>нного взаимодействия, в срок, указанный в абзаце первом настоящей части, не может являться основанием для отказа в предоставлении денежной компенсации.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4" w:name="P110"/>
      <w:bookmarkEnd w:id="24"/>
      <w:r>
        <w:t>18. В случае установления факта наличия в заявлении и (или) прилагаемых документах (сведениях), предусмо</w:t>
      </w:r>
      <w:r>
        <w:t xml:space="preserve">тренных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частями 4</w:t>
        </w:r>
      </w:hyperlink>
      <w:r>
        <w:t xml:space="preserve">,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5</w:t>
        </w:r>
      </w:hyperlink>
      <w:r>
        <w:t xml:space="preserve"> настоящей статьи, представленных заявителем, неполной информации, а также в случае, предусмотренном </w:t>
      </w:r>
      <w:hyperlink w:anchor="P87" w:tooltip="8. Для назначения денежной компенсации в случае отсутствия в государственной информационной системе &quot;Единая централизованная цифровая платформа в социальной сфере&quot; сведений, указанных в пунктах 2, 6, 7 части 7 настоящей статьи, в Едином государственном реестре">
        <w:r>
          <w:rPr>
            <w:color w:val="0000FF"/>
          </w:rPr>
          <w:t>частью 8</w:t>
        </w:r>
      </w:hyperlink>
      <w:r>
        <w:t xml:space="preserve"> настоящей статьи, уполномоченный орган приостанавливает рассмотрение заявления с прилагаемыми документами (с</w:t>
      </w:r>
      <w:r>
        <w:t xml:space="preserve">ведениями) и не позднее 1 рабочего дня со дня принятия данного решения уведомляет заявителя способом, указанным в заявлении, о приостановлении рассмотрения заявления с прилагаемыми документами (сведениями) с указанием информации, подлежащей корректировке, </w:t>
      </w:r>
      <w:r>
        <w:t xml:space="preserve">и (или) документов (сведений), которые необходимо представить в соответствии с </w:t>
      </w:r>
      <w:hyperlink w:anchor="P87" w:tooltip="8. Для назначения денежной компенсации в случае отсутствия в государственной информационной системе &quot;Единая централизованная цифровая платформа в социальной сфере&quot; сведений, указанных в пунктах 2, 6, 7 части 7 настоящей статьи, в Едином государственном реестре">
        <w:r>
          <w:rPr>
            <w:color w:val="0000FF"/>
          </w:rPr>
          <w:t>частью 8</w:t>
        </w:r>
      </w:hyperlink>
      <w:r>
        <w:t xml:space="preserve"> настоящей статьи, но не более чем на 5 рабочих дней со дня получения заявителем уведомления.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Решение о приостановлении рассмотрени</w:t>
      </w:r>
      <w:r>
        <w:t>я заявления с прилагаемыми документами (сведениями) оформляется в письменном виде за подписью руководителя уполномоченного органа.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Заявитель в течение 5 рабочих дней после получения уведомления о приостановлении рассмотрения заявления с прилагаемыми докуме</w:t>
      </w:r>
      <w:r>
        <w:t>нтами (сведениями) направляет в уполномоченный орган доработанное заявление и (или) доработанные документы (сведения).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19. Решение о предоставлении денежной компенсации либо об отказе в предоставлении денежной компенсации оформляется в письменном виде за п</w:t>
      </w:r>
      <w:r>
        <w:t>одписью руководителя уполномоченного органа, а в случае отказа в предоставлении денежной компенсации - с разъяснением причин отказа. Уполномоченный орган уведомляет заявителя способом, указанным в заявлении, о принятом решении в течение 5 рабочих дней со д</w:t>
      </w:r>
      <w:r>
        <w:t>ня его принятия.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lastRenderedPageBreak/>
        <w:t>20. Основаниями для отказа в предоставлении денежной компенсации являются: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1) представление заявителем документов (сведений), указанных в </w:t>
      </w:r>
      <w:hyperlink w:anchor="P70" w:tooltip="7. Уполномоченный орган в рамках межведомственного информационного взаимодействия запрашивает следующие документы (сведения) в электронной форме в органах и (или) организациях, в распоряжении которых они находятся:">
        <w:r>
          <w:rPr>
            <w:color w:val="0000FF"/>
          </w:rPr>
          <w:t>части 7</w:t>
        </w:r>
      </w:hyperlink>
      <w:r>
        <w:t xml:space="preserve"> настоящей статьи, которые противоречат сведениям, полученным в рамках межведомственного информационного</w:t>
      </w:r>
      <w:r>
        <w:t xml:space="preserve"> взаимодействия в электронной форме;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2) несоответствие заявителя категории лиц, имеющих право на предоставление денежной компенсации;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3) представление заявителем неполного комплекта документов (сведений), указанных в </w:t>
      </w:r>
      <w:hyperlink w:anchor="P61" w:tooltip="4. Для назначения денежной компенсации заявитель представляет лично в уполномоченный орган, в том числе через многофункциональный центр, следующие документы (сведения):">
        <w:r>
          <w:rPr>
            <w:color w:val="0000FF"/>
          </w:rPr>
          <w:t>частях 4</w:t>
        </w:r>
      </w:hyperlink>
      <w:r>
        <w:t xml:space="preserve">, </w:t>
      </w:r>
      <w:hyperlink w:anchor="P87" w:tooltip="8. Для назначения денежной компенсации в случае отсутствия в государственной информационной системе &quot;Единая централизованная цифровая платформа в социальной сфере&quot; сведений, указанных в пунктах 2, 6, 7 части 7 настоящей статьи, в Едином государственном реестре">
        <w:r>
          <w:rPr>
            <w:color w:val="0000FF"/>
          </w:rPr>
          <w:t>8</w:t>
        </w:r>
      </w:hyperlink>
      <w:r>
        <w:t xml:space="preserve"> настоящей статьи, по истечении сроков, предус</w:t>
      </w:r>
      <w:r>
        <w:t xml:space="preserve">мотренных </w:t>
      </w:r>
      <w:hyperlink w:anchor="P104" w:tooltip="16. При подаче заявления посредством единого портала уполномоченный орган в случае необходимости представления документов (сведений), указанных в частях 4, 5 настоящей статьи, не позднее 1 рабочего дня со дня регистрации заявления направляет заявителю через ед">
        <w:r>
          <w:rPr>
            <w:color w:val="0000FF"/>
          </w:rPr>
          <w:t>частями 16</w:t>
        </w:r>
      </w:hyperlink>
      <w:r>
        <w:t xml:space="preserve">, </w:t>
      </w:r>
      <w:hyperlink w:anchor="P110" w:tooltip="18. В случае установления факта наличия в заявлении и (или) прилагаемых документах (сведениях), предусмотренных частями 4, 5 настоящей статьи, представленных заявителем, неполной информации, а также в случае, предусмотренном частью 8 настоящей статьи, уполномо">
        <w:r>
          <w:rPr>
            <w:color w:val="0000FF"/>
          </w:rPr>
          <w:t>18</w:t>
        </w:r>
      </w:hyperlink>
      <w:r>
        <w:t xml:space="preserve"> настоящей статьи, для представления доработанных заявителем документов (сведений);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4) наличие у заявителя подтвержденной вступившим в законную силу судебным актом непога</w:t>
      </w:r>
      <w:r>
        <w:t>шенной задолженности по оплате жилого помещения и (или) коммунальных услуг, образовавшейся не более чем за 3 последних года, сведения о которой содержатся в ГИС ЖКХ, по состоянию на первое число месяца, в котором принимается решение об отказе в предоставле</w:t>
      </w:r>
      <w:r>
        <w:t>нии денежной компенсации;</w:t>
      </w:r>
    </w:p>
    <w:p w:rsidR="00DE4078" w:rsidRDefault="001720EF">
      <w:pPr>
        <w:pStyle w:val="ConsPlusNormal0"/>
        <w:jc w:val="both"/>
      </w:pPr>
      <w:r>
        <w:t xml:space="preserve">(п. 4 в ред. </w:t>
      </w:r>
      <w:hyperlink r:id="rId52" w:tooltip="Закон Астраханской области от 25.10.2024 N 85/2024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<w:r>
          <w:rPr>
            <w:color w:val="0000FF"/>
          </w:rPr>
          <w:t>Закона</w:t>
        </w:r>
      </w:hyperlink>
      <w:r>
        <w:t xml:space="preserve"> Астраханской области от 25.10.2024 N 85/2024-ОЗ)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5) на день подачи заявления </w:t>
      </w:r>
      <w:r>
        <w:t xml:space="preserve">заявитель уже является получателем денежной компенсации, а для заявителя, имеющего право на меры социальной поддержки по оплате жилого помещения и (или) коммунальных услуг в соответствии с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пунктами 1</w:t>
        </w:r>
      </w:hyperlink>
      <w:r>
        <w:t xml:space="preserve"> -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Закона, </w:t>
      </w:r>
      <w:hyperlink r:id="rId53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статьей 29</w:t>
        </w:r>
      </w:hyperlink>
      <w:r>
        <w:t xml:space="preserve"> Закона </w:t>
      </w:r>
      <w:r>
        <w:t>Астраханской области "О мерах социальной поддержки и социальной помощи отдельным категориям граждан в Астраханской области" также - компенсационных выплат в связи с расходами по оплате пользования жилым помещением, содержания жилого помещения, взноса на ка</w:t>
      </w:r>
      <w:r>
        <w:t xml:space="preserve">питальный ремонт общего имущества в многоквартирном доме, коммунальных и других видов услуг в соответствии с </w:t>
      </w:r>
      <w:hyperlink r:id="rId54" w:tooltip="Постановление Правительства РФ от 02.08.2005 N 475 (ред. от 15.06.2026) &quot;О предоставлении членам семей погибших (умерших) военнослужащих, граждан, пребывавших в добровольческих формированиях, и сотрудников некоторых федеральных органов исполнительной власти ко">
        <w:r>
          <w:rPr>
            <w:color w:val="0000FF"/>
          </w:rPr>
          <w:t>Постановлением</w:t>
        </w:r>
      </w:hyperlink>
      <w:r>
        <w:t xml:space="preserve"> Правительства Российской Ф</w:t>
      </w:r>
      <w:r>
        <w:t>едерации от 2 августа 2005 г. N 475 "О предоставлении членам семей погибших (умерших) военнослужащих, граждан, пребывавших в добровольческих формированиях, и сотрудников некоторых федеральных органов исполнительной власти компенсационных выплат в связи с р</w:t>
      </w:r>
      <w:r>
        <w:t>асходами по оплате пользования жилым помещением, содержания жилого помещения, взноса на капитальный ремонт общего имущества в многоквартирном доме, коммунальных и других видов услуг";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6) нахождение заявителя на полном государственном обеспечении и (или) пр</w:t>
      </w:r>
      <w:r>
        <w:t xml:space="preserve">оживание заявителя в организациях социального обслуживания, предоставляющих социальные услуги в стационарной форме, - для заявителей, имеющих право на меры социальной поддержки по оплате жилого помещения и (или) коммунальных услуг в соответствии с </w:t>
      </w:r>
      <w:hyperlink r:id="rId55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подпунктом "е" пункта 1 части 1 статьи 29</w:t>
        </w:r>
      </w:hyperlink>
      <w:r>
        <w:t xml:space="preserve"> Закона Астраханской области "О мерах социальной поддержки и социальной помощи отдельным категориям граждан в</w:t>
      </w:r>
      <w:r>
        <w:t xml:space="preserve"> Астраханской области".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Title0"/>
        <w:ind w:firstLine="540"/>
        <w:jc w:val="both"/>
        <w:outlineLvl w:val="0"/>
      </w:pPr>
      <w:r>
        <w:t>Статья 4. Порядок предоставления денежной компенсации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left="540"/>
        <w:jc w:val="both"/>
      </w:pPr>
      <w:r>
        <w:t xml:space="preserve">(в ред. </w:t>
      </w:r>
      <w:hyperlink r:id="rId56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firstLine="540"/>
        <w:jc w:val="both"/>
      </w:pPr>
      <w:r>
        <w:t xml:space="preserve">1. При представлении в </w:t>
      </w:r>
      <w:r>
        <w:t xml:space="preserve">уполномоченный орган заявления с 1-го по 15-е число месяца денежная компенсация назначается с 1-го числа месяца подачи заявления, а при представлении заявления с 16-го числа до конца месяца - с 1-го числа месяца, следующего за месяцем подачи </w:t>
      </w:r>
      <w:r>
        <w:lastRenderedPageBreak/>
        <w:t xml:space="preserve">заявления, но </w:t>
      </w:r>
      <w:r>
        <w:t>не ранее даты возникновения у заявителя, члена семьи заявителя права на получение денежной компенсации.</w:t>
      </w:r>
    </w:p>
    <w:p w:rsidR="00DE4078" w:rsidRDefault="001720EF">
      <w:pPr>
        <w:pStyle w:val="ConsPlusNormal0"/>
        <w:jc w:val="both"/>
      </w:pPr>
      <w:r>
        <w:t xml:space="preserve">(в ред. Законов Астраханской области от 27.12.2023 </w:t>
      </w:r>
      <w:hyperlink r:id="rId57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 xml:space="preserve">, от 25.10.2024 </w:t>
      </w:r>
      <w:hyperlink r:id="rId58" w:tooltip="Закон Астраханской области от 25.10.2024 N 85/2024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<w:r>
          <w:rPr>
            <w:color w:val="0000FF"/>
          </w:rPr>
          <w:t>N 85/2024-ОЗ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2. Денежная компенсация выплачивается ежемесячно</w:t>
      </w:r>
      <w:r>
        <w:t xml:space="preserve"> до 10-го числа месяца, следующего за месяцем, за который назначена денежная компенсация.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Денежная компенсация в части оплаты стоимости приобретенного топлива, оплаты транспортных услуг по его доставке заявителям, проживающим в домах, не имеющих центрально</w:t>
      </w:r>
      <w:r>
        <w:t>го отопления, выплачивается однократно в календарном году до 10-го числа месяца, следующего за месяцем, в котором поступило соответствующее заявление в уполномоченный орган.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59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3. Выплата денежной компенсации производится по выбору заявителя пут</w:t>
      </w:r>
      <w:r>
        <w:t>ем перечисления сумм денежной компенсации на имеющиеся в кредитных организациях лицевые счета либо через организации почтовой связи.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60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4. Порядок расчета и перерасчета размера денежной компенсации для граждан, имеющих право на меры социальной поддержки по оплате жилого помещения и (или) коммунальных услуг в соответ</w:t>
      </w:r>
      <w:r>
        <w:t xml:space="preserve">ствии с нормативными правовыми актами, указанными в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пунктах 1</w:t>
        </w:r>
      </w:hyperlink>
      <w:r>
        <w:t xml:space="preserve"> -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Закона, </w:t>
      </w:r>
      <w:hyperlink r:id="rId61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статьей 36.1</w:t>
        </w:r>
      </w:hyperlink>
      <w:r>
        <w:t xml:space="preserve"> Закона Астраханской области "О мерах социальной поддер</w:t>
      </w:r>
      <w:r>
        <w:t>жки и социальной помощи отдельным категориям граждан в Астраханской области", устанавливается Правительством Астраханской области.</w:t>
      </w:r>
    </w:p>
    <w:p w:rsidR="00DE4078" w:rsidRDefault="001720EF">
      <w:pPr>
        <w:pStyle w:val="ConsPlusNormal0"/>
        <w:jc w:val="both"/>
      </w:pPr>
      <w:r>
        <w:t xml:space="preserve">(в ред. Законов Астраханской области от 25.09.2017 </w:t>
      </w:r>
      <w:hyperlink r:id="rId62" w:tooltip="Закон Астраханской области от 25.09.2017 N 53/2017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">
        <w:r>
          <w:rPr>
            <w:color w:val="0000FF"/>
          </w:rPr>
          <w:t>N 53/2017-ОЗ</w:t>
        </w:r>
      </w:hyperlink>
      <w:r>
        <w:t xml:space="preserve">, от 07.05.2020 </w:t>
      </w:r>
      <w:hyperlink r:id="rId63" w:tooltip="Закон Астраханской области от 07.05.2020 N 44/2020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">
        <w:r>
          <w:rPr>
            <w:color w:val="0000FF"/>
          </w:rPr>
          <w:t>N 44/2020-ОЗ</w:t>
        </w:r>
      </w:hyperlink>
      <w:r>
        <w:t xml:space="preserve">, от 27.12.2023 </w:t>
      </w:r>
      <w:hyperlink r:id="rId64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5. За исключением случая, предусмотренного абзацем третьим настоящей части, граждане, получающие денежную компенсацию </w:t>
      </w:r>
      <w:r>
        <w:t>(далее - получатели денежной компенсации), обязаны извещать уполномоченный орган об изменениях состава семьи, места жительства, оснований предоставления мер социальной поддержки и других обстоятельствах, влекущих утрату права на получение денежной компенса</w:t>
      </w:r>
      <w:r>
        <w:t>ции или изменение ее размера, в течение 10 рабочих дней со дня наступления обстоятельств с представлением соответствующих документов.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При наличии в ГИС ЖКХ сведений о произведенных получателями денежной компенсации платежах за коммунальные услуги уполномоч</w:t>
      </w:r>
      <w:r>
        <w:t xml:space="preserve">енный орган ежегодно до 1 июня и до 1 декабря получает из ГИС ЖКХ информацию о произведенных получателями денежной компенсации, имеющими право на получение денежной компенсации в соответствии с нормативными правовыми актами, указанными в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пунктах 1</w:t>
        </w:r>
      </w:hyperlink>
      <w:r>
        <w:t xml:space="preserve"> -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Закона, платежах за коммунальные услуги, и в случае, если произведенные указанными получател</w:t>
      </w:r>
      <w:r>
        <w:t>ями денежной компенсации платежи по коммунальным услугам ниже начисленных и выплаченных им сумм денежной компенсации, уполномоченным органом осуществляется перерасчет размера денежной компенсации указанным получателям денежной компенсации с учетом фактичес</w:t>
      </w:r>
      <w:r>
        <w:t>ких платежей.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В случае если фактические объемы потребления коммунальных услуг по показаниям приборов учета ниже нормативов потребления коммунальных услуг, по которым был осуществлен расчет денежной компенсации в соответствии с нормативными правовыми актами</w:t>
      </w:r>
      <w:r>
        <w:t xml:space="preserve">, указанными в </w:t>
      </w:r>
      <w:hyperlink w:anchor="P41" w:tooltip="1) Федеральным законом от 12 января 1995 года N 5-ФЗ &quot;О ветеранах&quot;;">
        <w:r>
          <w:rPr>
            <w:color w:val="0000FF"/>
          </w:rPr>
          <w:t>пунктах 1</w:t>
        </w:r>
      </w:hyperlink>
      <w:r>
        <w:t xml:space="preserve"> - </w:t>
      </w:r>
      <w:hyperlink w:anchor="P47" w:tooltip="7) Постановлением Верховного Совета Российской Федерации от 27 декабря 1991 года N 2123-1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">
        <w:r>
          <w:rPr>
            <w:color w:val="0000FF"/>
          </w:rPr>
          <w:t>7 части 1 статьи 2</w:t>
        </w:r>
      </w:hyperlink>
      <w:r>
        <w:t xml:space="preserve"> настоящего Закона, и в ГИС ЖКХ отсутствуют сведения о произведенных по</w:t>
      </w:r>
      <w:r>
        <w:t>лучателями денежной компенсации платежах за коммунальные услуги, указанные получатели денежной компенсации обязаны не позднее 6 месяцев, начиная с месяца, следующего за месяцем, в котором возник данный случай, обратиться в уполномоченный орган для перерасч</w:t>
      </w:r>
      <w:r>
        <w:t>ета размера денежной компенсации с представлением платежных документов, подтверждающих фактические расходы на оплату коммунальных услуг в соответствующий период времени, на основании которых уполномоченным органом осуществляется перерасчет размера денежной</w:t>
      </w:r>
      <w:r>
        <w:t xml:space="preserve"> компенсации указанным получателям денежной компенсации с учетом фактических платежей.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Информация о наличии (отсутствии) в ГИС ЖКХ сведений, предусмотренных абзацем вторым настоящей части, доводится уполномоченными органами до получателей денежной компенса</w:t>
      </w:r>
      <w:r>
        <w:t>ции путем размещения на информационных стендах в помещениях, занимаемых уполномоченными органами, иных отведенных для этой цели местах, а также размещается на официальном сайте исполнительного органа Астраханской области, уполномоченного в сфере социальног</w:t>
      </w:r>
      <w:r>
        <w:t>о развития и труда, в информационно-телекоммуникационной сети Интернет.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В случае поступления в уполномоченный орган от государственных органов, органов местного самоуправления, государственных внебюджетных фондов, организаций (лиц), осуществляющих деятельн</w:t>
      </w:r>
      <w:r>
        <w:t>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услуг, лиц, совместно проживающих (проживавших) с получателем денеж</w:t>
      </w:r>
      <w:r>
        <w:t>ной компенсации, иных организаций (лиц), которым в соответствии с законодательством Российской Федерации вносится плата за жилое помещение и (или) коммунальные услуги, сведений о наличии обстоятельств, влекущих уменьшение размера выплачиваемой денежной ком</w:t>
      </w:r>
      <w:r>
        <w:t>пенсации, уполномоченный орган принимает решение об осуществлении перерасчета размера выплачиваемой денежной компенсации начиная с 1-го числа месяца, следующего за месяцем, в котором возникли указанные обстоятельства, и в течение 5 рабочих дней со дня прин</w:t>
      </w:r>
      <w:r>
        <w:t>ятия данного решения уведомляет об этом получателя денежной компенсации.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Излишне выплаченные суммы денежной компенсации засчитываются в счет будущих платежей, а при отсутствии права на получение денежной компенсации в последующий период указанные средства </w:t>
      </w:r>
      <w:r>
        <w:t>добровольно возвращаются получателем денежной компенсации в бюджет, из средств которого была предоставлена денежная компенсация. При отказе от добровольного возврата указанных средств они взыскиваются уполномоченным органом в судебном порядке в соответстви</w:t>
      </w:r>
      <w:r>
        <w:t>и с законодательством Российской Федерации.</w:t>
      </w:r>
    </w:p>
    <w:p w:rsidR="00DE4078" w:rsidRDefault="001720EF">
      <w:pPr>
        <w:pStyle w:val="ConsPlusNormal0"/>
        <w:jc w:val="both"/>
      </w:pPr>
      <w:r>
        <w:t xml:space="preserve">(часть 5 в ред. </w:t>
      </w:r>
      <w:hyperlink r:id="rId65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6. Упо</w:t>
      </w:r>
      <w:r>
        <w:t xml:space="preserve">лномоченный орган ежегодно до 1 декабря получает из ГИС ЖКХ информацию о наличии у получателя денежной компенсации, члена его семьи, указанного в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части 5 статьи 3</w:t>
        </w:r>
      </w:hyperlink>
      <w:r>
        <w:t xml:space="preserve"> настоящего Закона, подтвержденной вступившим в законную с</w:t>
      </w:r>
      <w:r>
        <w:t>илу судебным актом непогашенной задолженности по оплате жилых помещений и (или) коммунальных услуг, которая образовалась за период не более чем три последних года, по состоянию на первое число месяца, в котором запрошена указанная информация.</w:t>
      </w:r>
    </w:p>
    <w:p w:rsidR="00DE4078" w:rsidRDefault="001720EF">
      <w:pPr>
        <w:pStyle w:val="ConsPlusNormal0"/>
        <w:jc w:val="both"/>
      </w:pPr>
      <w:r>
        <w:t>(в ред. Закон</w:t>
      </w:r>
      <w:r>
        <w:t xml:space="preserve">ов Астраханской области от 04.02.2022 </w:t>
      </w:r>
      <w:hyperlink r:id="rId66" w:tooltip="Закон Астраханской области от 04.02.2022 N 4/2022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ь">
        <w:r>
          <w:rPr>
            <w:color w:val="0000FF"/>
          </w:rPr>
          <w:t>N 4/2022-ОЗ</w:t>
        </w:r>
      </w:hyperlink>
      <w:r>
        <w:t xml:space="preserve">, от 27.12.2023 </w:t>
      </w:r>
      <w:hyperlink r:id="rId67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 xml:space="preserve">, от 25.10.2024 </w:t>
      </w:r>
      <w:hyperlink r:id="rId68" w:tooltip="Закон Астраханской области от 25.10.2024 N 85/2024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<w:r>
          <w:rPr>
            <w:color w:val="0000FF"/>
          </w:rPr>
          <w:t>N 85/2024-ОЗ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lastRenderedPageBreak/>
        <w:t>7. Уполномоченный орган принимает решение о приостановлении предоставления денежной компенсации в течение 5 рабочих дней со дня поступления в уполномоченный орган информации о: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69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5" w:name="P147"/>
      <w:bookmarkEnd w:id="25"/>
      <w:r>
        <w:t>1) незачислении кредитной организацией денежной компенсации на лицевой счет в связи с закрытием (отсутствием) счета, указанного получател</w:t>
      </w:r>
      <w:r>
        <w:t>ем денежной компенсации в заявлении, в кредитной организации;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70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</w:t>
      </w:r>
      <w:r>
        <w:t>ОЗ)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6" w:name="P149"/>
      <w:bookmarkEnd w:id="26"/>
      <w:r>
        <w:t>2) ликвидации организации почтовой связи, осуществляющей доставку денежной компенсации, или кредитной организации, в которой открыт лицевой счет, указанный получателем денежной компенсации в заявлении, либо отзыве у данной кредитной организации лицензи</w:t>
      </w:r>
      <w:r>
        <w:t>и на осуществление банковских операций;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71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7" w:name="P151"/>
      <w:bookmarkEnd w:id="27"/>
      <w:r>
        <w:t>3) наличии у получ</w:t>
      </w:r>
      <w:r>
        <w:t xml:space="preserve">ателя денежной компенсации, члена его семьи, указанного в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части 5 статьи 3</w:t>
        </w:r>
      </w:hyperlink>
      <w:r>
        <w:t xml:space="preserve"> настоящего Закона, подтвержденной вступившим в законную силу судебным актом непогашенной задолженности по оплате жилых помещений и (или) коммунал</w:t>
      </w:r>
      <w:r>
        <w:t>ьных услуг, образовавшейся не более чем за три последних года, сведения о которой получены в соответствии с частью 6 настоящей статьи.</w:t>
      </w:r>
    </w:p>
    <w:p w:rsidR="00DE4078" w:rsidRDefault="001720EF">
      <w:pPr>
        <w:pStyle w:val="ConsPlusNormal0"/>
        <w:jc w:val="both"/>
      </w:pPr>
      <w:r>
        <w:t xml:space="preserve">(в ред. Законов Астраханской области от 04.02.2022 </w:t>
      </w:r>
      <w:hyperlink r:id="rId72" w:tooltip="Закон Астраханской области от 04.02.2022 N 4/2022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ь">
        <w:r>
          <w:rPr>
            <w:color w:val="0000FF"/>
          </w:rPr>
          <w:t>N 4/2022-ОЗ</w:t>
        </w:r>
      </w:hyperlink>
      <w:r>
        <w:t xml:space="preserve">, от 27.12.2023 </w:t>
      </w:r>
      <w:hyperlink r:id="rId73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 xml:space="preserve">, от 25.10.2024 </w:t>
      </w:r>
      <w:hyperlink r:id="rId74" w:tooltip="Закон Астраханской области от 25.10.2024 N 85/2024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<w:r>
          <w:rPr>
            <w:color w:val="0000FF"/>
          </w:rPr>
          <w:t>N 85/2024-ОЗ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8. Уполномоченный орган в течение 3 рабочих дней со дня принятия решения о приостановлении предоставления денежно</w:t>
      </w:r>
      <w:r>
        <w:t>й компенсации уведомляет получателя денежной компенсации о принятом решении и об основаниях его принятия.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75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</w:t>
      </w:r>
      <w:r>
        <w:t>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Предоставление денежной компенсации приостанавливается с 1-го числа месяца, следующего за месяцем, в котором было принято решение о приостановлении предоставления денежной компенсации.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76" w:tooltip="Закон Астраханской области от 04.02.2022 N 4/2022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ь">
        <w:r>
          <w:rPr>
            <w:color w:val="0000FF"/>
          </w:rPr>
          <w:t>Закона</w:t>
        </w:r>
      </w:hyperlink>
      <w:r>
        <w:t xml:space="preserve"> Астраханской области от 04.02.2022 N 4/2022-ОЗ)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8" w:name="P157"/>
      <w:bookmarkEnd w:id="28"/>
      <w:r>
        <w:t xml:space="preserve">9. В случаях, предусмотренных </w:t>
      </w:r>
      <w:hyperlink w:anchor="P147" w:tooltip="1) незачислении кредитной организацией денежной компенсации на лицевой счет в связи с закрытием (отсутствием) счета, указанного получателем денежной компенсации в заявлении, в кредитной организации;">
        <w:r>
          <w:rPr>
            <w:color w:val="0000FF"/>
          </w:rPr>
          <w:t>пунктами 1</w:t>
        </w:r>
      </w:hyperlink>
      <w:r>
        <w:t xml:space="preserve">, </w:t>
      </w:r>
      <w:hyperlink w:anchor="P149" w:tooltip="2) ликвидации организации почтовой связи, осуществляющей доставку денежной компенсации, или кредитной организации, в которой открыт лицевой счет, указанный получателем денежной компенсации в заявлении, либо отзыве у данной кредитной организации лицензии на осу">
        <w:r>
          <w:rPr>
            <w:color w:val="0000FF"/>
          </w:rPr>
          <w:t>2 части 7</w:t>
        </w:r>
      </w:hyperlink>
      <w:r>
        <w:t xml:space="preserve"> настоящей статьи, п</w:t>
      </w:r>
      <w:r>
        <w:t>редоставление денежной компенсации возобновляется по решению уполномоченного органа, принятому на основании заявления получателя денежной компенсации о возобновлении предоставления денежной компенсации, поданного в произвольной письменной форме с указанием</w:t>
      </w:r>
      <w:r>
        <w:t>:</w:t>
      </w:r>
    </w:p>
    <w:p w:rsidR="00DE4078" w:rsidRDefault="001720EF">
      <w:pPr>
        <w:pStyle w:val="ConsPlusNormal0"/>
        <w:jc w:val="both"/>
      </w:pPr>
      <w:r>
        <w:t xml:space="preserve">(в ред. Законов Астраханской области от 26.11.2020 </w:t>
      </w:r>
      <w:hyperlink r:id="rId77" w:tooltip="Закон Астраханской области от 26.11.2020 N 104/2020-ОЗ (ред. от 25.01.2021)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">
        <w:r>
          <w:rPr>
            <w:color w:val="0000FF"/>
          </w:rPr>
          <w:t>N 104/2020-ОЗ</w:t>
        </w:r>
      </w:hyperlink>
      <w:r>
        <w:t xml:space="preserve">, от 25.01.2021 </w:t>
      </w:r>
      <w:hyperlink r:id="rId78" w:tooltip="Закон Астраханской области от 25.01.2021 N 7/2021-ОЗ &quot;О внесении изменений в отдельные законодательные акты Астраханской области&quot; (принят Думой Астраханской области 21.01.2021) {КонсультантПлюс}">
        <w:r>
          <w:rPr>
            <w:color w:val="0000FF"/>
          </w:rPr>
          <w:t>N 7/2021-ОЗ</w:t>
        </w:r>
      </w:hyperlink>
      <w:r>
        <w:t xml:space="preserve">, от 04.02.2022 </w:t>
      </w:r>
      <w:hyperlink r:id="rId79" w:tooltip="Закон Астраханской области от 04.02.2022 N 4/2022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ь">
        <w:r>
          <w:rPr>
            <w:color w:val="0000FF"/>
          </w:rPr>
          <w:t>N 4/2022-ОЗ</w:t>
        </w:r>
      </w:hyperlink>
      <w:r>
        <w:t xml:space="preserve">, от 27.12.2023 </w:t>
      </w:r>
      <w:hyperlink r:id="rId80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1) способа выплаты денежной компенсации (через организацию почтовой связи либо на лицевой счет, открытый в кредитной организации);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2) реквизитов кредитной организации и лицевого счета для выплаты денежной к</w:t>
      </w:r>
      <w:r>
        <w:t>омпенсации (в случае выплаты денежной компенсации через кредитную организацию);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3) реквизитов организации почтовой связи (в случае выплаты денежной компенсации через </w:t>
      </w:r>
      <w:r>
        <w:lastRenderedPageBreak/>
        <w:t>организацию почтовой связи).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29" w:name="P162"/>
      <w:bookmarkEnd w:id="29"/>
      <w:r>
        <w:t xml:space="preserve">10. В случае, предусмотренном </w:t>
      </w:r>
      <w:hyperlink w:anchor="P151" w:tooltip="3) наличии у получателя денежной компенсации, члена его семьи, указанного в части 5 статьи 3 настоящего Закона, подтвержденной вступившим в законную силу судебным актом непогашенной задолженности по оплате жилых помещений и (или) коммунальных услуг, образовавш">
        <w:r>
          <w:rPr>
            <w:color w:val="0000FF"/>
          </w:rPr>
          <w:t>пунктом 3 части 7</w:t>
        </w:r>
      </w:hyperlink>
      <w:r>
        <w:t xml:space="preserve"> настоящей статьи, предоставление денежной компенсации возобновляется по решению уполномоченного органа, принятому на основании заявления получателя денежной компенсации о возобновлении предоставления денежной компенсации, поданного </w:t>
      </w:r>
      <w:r>
        <w:t xml:space="preserve">в произвольной письменной форме, и полученной из ГИС ЖКХ уполномоченным органом в течение 5 рабочих дней со дня поступления в уполномоченный орган указанного заявления информации об отсутствии у получателя денежной компенсации, членов его семьи, указанных </w:t>
      </w:r>
      <w:r>
        <w:t xml:space="preserve">в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части 5 статьи 3</w:t>
        </w:r>
      </w:hyperlink>
      <w:r>
        <w:t xml:space="preserve"> настоящего Закона, подтвержденной вступившим в законную силу судебным актом непогашенной задолженности по оплате жилых помещений и (или) коммунальных услуг, которая образовалась за период не более чем </w:t>
      </w:r>
      <w:r>
        <w:t>три последних года, по состоянию на первое число месяца, в котором принимается решение о возобновлении предоставления денежной компенсации.</w:t>
      </w:r>
    </w:p>
    <w:p w:rsidR="00DE4078" w:rsidRDefault="001720EF">
      <w:pPr>
        <w:pStyle w:val="ConsPlusNormal0"/>
        <w:jc w:val="both"/>
      </w:pPr>
      <w:r>
        <w:t xml:space="preserve">(в ред. Законов Астраханской области от 04.02.2022 </w:t>
      </w:r>
      <w:hyperlink r:id="rId81" w:tooltip="Закон Астраханской области от 04.02.2022 N 4/2022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ь">
        <w:r>
          <w:rPr>
            <w:color w:val="0000FF"/>
          </w:rPr>
          <w:t>N 4/2022-ОЗ</w:t>
        </w:r>
      </w:hyperlink>
      <w:r>
        <w:t xml:space="preserve">, от 27.12.2023 </w:t>
      </w:r>
      <w:hyperlink r:id="rId82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>, от 25.10.2024</w:t>
      </w:r>
      <w:r>
        <w:t xml:space="preserve"> </w:t>
      </w:r>
      <w:hyperlink r:id="rId83" w:tooltip="Закон Астраханской области от 25.10.2024 N 85/2024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<w:r>
          <w:rPr>
            <w:color w:val="0000FF"/>
          </w:rPr>
          <w:t>N 85/2024-ОЗ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11. Принятие уполномоченным органом решения о возобновлении предоставления денежной компенсации (отказе в во</w:t>
      </w:r>
      <w:r>
        <w:t xml:space="preserve">зобновлении предоставления денежной компенсации) и уведомление получателя денежной компенсации о принятом решении осуществляются в течение 10 рабочих дней со дня подачи заявлений, указанных в </w:t>
      </w:r>
      <w:hyperlink w:anchor="P157" w:tooltip="9. В случаях, предусмотренных пунктами 1, 2 части 7 настоящей статьи, предоставление денежной компенсации возобновляется по решению уполномоченного органа, принятому на основании заявления получателя денежной компенсации о возобновлении предоставления денежной">
        <w:r>
          <w:rPr>
            <w:color w:val="0000FF"/>
          </w:rPr>
          <w:t>частях 9</w:t>
        </w:r>
      </w:hyperlink>
      <w:r>
        <w:t xml:space="preserve">, </w:t>
      </w:r>
      <w:hyperlink w:anchor="P162" w:tooltip="10. В случае, предусмотренном пунктом 3 части 7 настоящей статьи, предоставление денежной компенсации возобновляется по решению уполномоченного органа, принятому на основании заявления получателя денежной компенсации о возобновлении предоставления денежной ком">
        <w:r>
          <w:rPr>
            <w:color w:val="0000FF"/>
          </w:rPr>
          <w:t>10</w:t>
        </w:r>
      </w:hyperlink>
      <w:r>
        <w:t xml:space="preserve"> настоящей статьи (далее в настоящей части - заявление).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84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</w:t>
      </w:r>
      <w:r>
        <w:t>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В случаях, предусмотренных </w:t>
      </w:r>
      <w:hyperlink w:anchor="P147" w:tooltip="1) незачислении кредитной организацией денежной компенсации на лицевой счет в связи с закрытием (отсутствием) счета, указанного получателем денежной компенсации в заявлении, в кредитной организации;">
        <w:r>
          <w:rPr>
            <w:color w:val="0000FF"/>
          </w:rPr>
          <w:t>пунктами 1</w:t>
        </w:r>
      </w:hyperlink>
      <w:r>
        <w:t xml:space="preserve">, </w:t>
      </w:r>
      <w:hyperlink w:anchor="P149" w:tooltip="2) ликвидации организации почтовой связи, осуществляющей доставку денежной компенсации, или кредитной организации, в которой открыт лицевой счет, указанный получателем денежной компенсации в заявлении, либо отзыве у данной кредитной организации лицензии на осу">
        <w:r>
          <w:rPr>
            <w:color w:val="0000FF"/>
          </w:rPr>
          <w:t>2 части 7</w:t>
        </w:r>
      </w:hyperlink>
      <w:r>
        <w:t xml:space="preserve"> настоящей статьи, основаниями для отказа в возобновлении предоставления денежной компенсации являются отсутствие в заявлении сведений, указанных в части 9 настоящей статьи, л</w:t>
      </w:r>
      <w:r>
        <w:t xml:space="preserve">иквидация указанных в заявлении организации почтовой связи или кредитной организации либо отзыв у данной кредитной организации лицензии на осуществление банковских операций. В случае, предусмотренном </w:t>
      </w:r>
      <w:hyperlink w:anchor="P151" w:tooltip="3) наличии у получателя денежной компенсации, члена его семьи, указанного в части 5 статьи 3 настоящего Закона, подтвержденной вступившим в законную силу судебным актом непогашенной задолженности по оплате жилых помещений и (или) коммунальных услуг, образовавш">
        <w:r>
          <w:rPr>
            <w:color w:val="0000FF"/>
          </w:rPr>
          <w:t>пунктом 3 части 7</w:t>
        </w:r>
      </w:hyperlink>
      <w:r>
        <w:t xml:space="preserve"> н</w:t>
      </w:r>
      <w:r>
        <w:t xml:space="preserve">астоящей статьи, основанием для отказа в возобновлении предоставления денежной компенсации является получение из ГИС ЖКХ информации о наличии у получателя денежной компенсации, членов его семьи, указанных в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части 5 стать</w:t>
        </w:r>
        <w:r>
          <w:rPr>
            <w:color w:val="0000FF"/>
          </w:rPr>
          <w:t>и 3</w:t>
        </w:r>
      </w:hyperlink>
      <w:r>
        <w:t xml:space="preserve"> настоящего Закона, подтвержденной вступившим в законную силу судебным актом непогашенной задолженности по оплате жилых помещений и (или) коммунальных услуг, которая образовалась за период не более чем три последних года, по состоянию на первое число ме</w:t>
      </w:r>
      <w:r>
        <w:t>сяца, в котором принимается решение об отказе в возобновлении предоставления денежной компенсации.</w:t>
      </w:r>
    </w:p>
    <w:p w:rsidR="00DE4078" w:rsidRDefault="001720EF">
      <w:pPr>
        <w:pStyle w:val="ConsPlusNormal0"/>
        <w:jc w:val="both"/>
      </w:pPr>
      <w:r>
        <w:t xml:space="preserve">(в ред. Законов Астраханской области от 04.02.2022 </w:t>
      </w:r>
      <w:hyperlink r:id="rId85" w:tooltip="Закон Астраханской области от 04.02.2022 N 4/2022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стать">
        <w:r>
          <w:rPr>
            <w:color w:val="0000FF"/>
          </w:rPr>
          <w:t>N 4/2022-ОЗ</w:t>
        </w:r>
      </w:hyperlink>
      <w:r>
        <w:t xml:space="preserve">, от 27.12.2023 </w:t>
      </w:r>
      <w:hyperlink r:id="rId86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 xml:space="preserve">, от 25.10.2024 </w:t>
      </w:r>
      <w:hyperlink r:id="rId87" w:tooltip="Закон Астраханской области от 25.10.2024 N 85/2024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">
        <w:r>
          <w:rPr>
            <w:color w:val="0000FF"/>
          </w:rPr>
          <w:t>N 85/2024-ОЗ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Возобновление предоставления денежной компенсации производится с 1-го числа месяца, следующего за месяцем поступления заявления.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12. В случае принятия уполномоченным органом решения о возобновлении предост</w:t>
      </w:r>
      <w:r>
        <w:t>авления денежной компенсации денежная компенсация выплачивается получателю денежной компенсации за весь период приостановления предоставления денежной компенсации.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88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13. Утратила силу с 1 января 2018 года. - </w:t>
      </w:r>
      <w:hyperlink r:id="rId89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</w:t>
      </w:r>
      <w:r>
        <w:t>ласти от 21.11.2017 N 77/2017-ОЗ.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lastRenderedPageBreak/>
        <w:t xml:space="preserve">14. Предоставление денежной компенсации получателям денежной компенсации, а также членам их семей, указанным в </w:t>
      </w:r>
      <w:hyperlink w:anchor="P64" w:tooltip="5. Заявитель, имеющий право на меры социальной поддержки по оплате жилого помещения и (или) коммунальных услуг, которые распространяются на совместно проживающих с ним членов его семьи, для назначения денежной компенсации указанному члену семьи дополнительно к">
        <w:r>
          <w:rPr>
            <w:color w:val="0000FF"/>
          </w:rPr>
          <w:t>части 5 статьи 3</w:t>
        </w:r>
      </w:hyperlink>
      <w:r>
        <w:t xml:space="preserve"> настоящего Закона, прекращается при наступлении одного из </w:t>
      </w:r>
      <w:r>
        <w:t>следующих случаев:</w:t>
      </w:r>
    </w:p>
    <w:p w:rsidR="00DE4078" w:rsidRDefault="001720EF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9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27.12.2023 </w:t>
      </w:r>
      <w:hyperlink r:id="rId91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30" w:name="P174"/>
      <w:bookmarkEnd w:id="30"/>
      <w:r>
        <w:t>1) подачи данными получателями, членами их семей заявления об отказе от получения денежной компенсации;</w:t>
      </w:r>
    </w:p>
    <w:p w:rsidR="00DE4078" w:rsidRDefault="001720EF">
      <w:pPr>
        <w:pStyle w:val="ConsPlusNormal0"/>
        <w:jc w:val="both"/>
      </w:pPr>
      <w:r>
        <w:t xml:space="preserve">(п. 1 в ред. </w:t>
      </w:r>
      <w:hyperlink r:id="rId92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2) их смерти, признания судом безвестно отсутствующими или умершими;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3) утраты права на меры социальной поддержки по оплате жило</w:t>
      </w:r>
      <w:r>
        <w:t>го помещения и (или) коммунальных услуг;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93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4) нахождения дан</w:t>
      </w:r>
      <w:r>
        <w:t>ных получателей на полном государственном обеспечении и (или) проживания в организациях социального обслуживания, предоставляющих социальные услуги в стационарной форме, - для получателей, имеющих право на меры социальной поддержки по оплате жилого помещен</w:t>
      </w:r>
      <w:r>
        <w:t xml:space="preserve">ия и (или) коммунальных услуг в соответствии с </w:t>
      </w:r>
      <w:hyperlink r:id="rId94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подпунктом "е" пункта 1 части 1 статьи 29</w:t>
        </w:r>
      </w:hyperlink>
      <w:r>
        <w:t xml:space="preserve"> Закона Астраханской области "О мерах социальной подде</w:t>
      </w:r>
      <w:r>
        <w:t>ржки и социальной помощи отдельным категориям граждан в Астраханской области";</w:t>
      </w:r>
    </w:p>
    <w:p w:rsidR="00DE4078" w:rsidRDefault="001720EF">
      <w:pPr>
        <w:pStyle w:val="ConsPlusNormal0"/>
        <w:jc w:val="both"/>
      </w:pPr>
      <w:r>
        <w:t xml:space="preserve">(в ред. Законов Астраханской области от 29.03.2019 </w:t>
      </w:r>
      <w:hyperlink r:id="rId95" w:tooltip="Закон Астраханской области от 29.03.2019 N 14/2019-ОЗ (ред. от 04.07.2022)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">
        <w:r>
          <w:rPr>
            <w:color w:val="0000FF"/>
          </w:rPr>
          <w:t>N 14/2019-ОЗ</w:t>
        </w:r>
      </w:hyperlink>
      <w:r>
        <w:t xml:space="preserve">, от 27.12.2023 </w:t>
      </w:r>
      <w:hyperlink r:id="rId96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4.1) поступления в уполномоченный орган информации о предоставлении данным</w:t>
      </w:r>
      <w:r>
        <w:t xml:space="preserve"> получателям, членам их семьи денежной компенсации в другом субъекте Российской Федерации;</w:t>
      </w:r>
    </w:p>
    <w:p w:rsidR="00DE4078" w:rsidRDefault="001720EF">
      <w:pPr>
        <w:pStyle w:val="ConsPlusNormal0"/>
        <w:jc w:val="both"/>
      </w:pPr>
      <w:r>
        <w:t xml:space="preserve">(п. 4.1 в ред. </w:t>
      </w:r>
      <w:hyperlink r:id="rId97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4.2) получения данными получателями, членами их семьи компенсационных выплат в связи с расходами по оплате пользования жилым помещением, содержания жилого помещения, взноса на капитальный ремонт общего иму</w:t>
      </w:r>
      <w:r>
        <w:t xml:space="preserve">щества в многоквартирном доме, коммунальных и других видов услуг в соответствии с </w:t>
      </w:r>
      <w:hyperlink r:id="rId98" w:tooltip="Постановление Правительства РФ от 02.08.2005 N 475 (ред. от 15.06.2026) &quot;О предоставлении членам семей погибших (умерших) военнослужащих, граждан, пребывавших в добровольческих формированиях, и сотрудников некоторых федеральных органов исполнительной власти ко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 августа 2005 </w:t>
      </w:r>
      <w:r>
        <w:t>г. N 475 "О предоставлении членам семей погибших (умерших) военнослужащих, граждан, пребывавших в добровольческих формированиях, и сотрудников некоторых федеральных органов исполнительной власти компенсационных выплат в связи с расходами по оплате пользова</w:t>
      </w:r>
      <w:r>
        <w:t>ния жилым помещением, содержания жилого помещения, взноса на капитальный ремонт общего имущества в многоквартирном доме, коммунальных и других видов услуг";</w:t>
      </w:r>
    </w:p>
    <w:p w:rsidR="00DE4078" w:rsidRDefault="001720EF">
      <w:pPr>
        <w:pStyle w:val="ConsPlusNormal0"/>
        <w:jc w:val="both"/>
      </w:pPr>
      <w:r>
        <w:t xml:space="preserve">(п. 4.2 введен </w:t>
      </w:r>
      <w:hyperlink r:id="rId99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Законом</w:t>
        </w:r>
      </w:hyperlink>
      <w:r>
        <w:t xml:space="preserve"> Астраханской области от 27.12.2023 N 127/2023-ОЗ)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31" w:name="P185"/>
      <w:bookmarkEnd w:id="31"/>
      <w:r>
        <w:t>5) поступления в уполномоченный орган от государственных органов, органов местного самоуправления, государственных внебюджетных фондов, организаций (лиц), осуществляющих деятельность по оказанию услуг по управлению многоквартирными домами, по договорам ока</w:t>
      </w:r>
      <w:r>
        <w:t>зания услуг по содержанию и (или) выполнению работ по ремонту общего имущества, по предоставлению коммунальных услуг, регионального оператора, владельца специального счета, иных организаций, лиц, совместно проживающих (проживавших) с получателем денежной к</w:t>
      </w:r>
      <w:r>
        <w:t>омпенсации из государственной информационной системы "Единая централизованная цифровая платформа в социальной сфере" сведений о предоставлении данными получателями ложных и (или) недостоверных сведений, имеющих существенное значение для принятия уполномоче</w:t>
      </w:r>
      <w:r>
        <w:t>нным органом решения о назначении и выплате денежной компенсации;</w:t>
      </w:r>
    </w:p>
    <w:p w:rsidR="00DE4078" w:rsidRDefault="001720EF">
      <w:pPr>
        <w:pStyle w:val="ConsPlusNormal0"/>
        <w:jc w:val="both"/>
      </w:pPr>
      <w:r>
        <w:lastRenderedPageBreak/>
        <w:t xml:space="preserve">(в ред. Законов Астраханской области от 21.11.2017 </w:t>
      </w:r>
      <w:hyperlink r:id="rId100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<w:r>
          <w:rPr>
            <w:color w:val="0000FF"/>
          </w:rPr>
          <w:t>N 78/20</w:t>
        </w:r>
        <w:r>
          <w:rPr>
            <w:color w:val="0000FF"/>
          </w:rPr>
          <w:t>17-ОЗ</w:t>
        </w:r>
      </w:hyperlink>
      <w:r>
        <w:t xml:space="preserve">, от 29.03.2019 </w:t>
      </w:r>
      <w:hyperlink r:id="rId101" w:tooltip="Закон Астраханской области от 29.03.2019 N 14/2019-ОЗ (ред. от 04.07.2022)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">
        <w:r>
          <w:rPr>
            <w:color w:val="0000FF"/>
          </w:rPr>
          <w:t>N 14/2019-ОЗ</w:t>
        </w:r>
      </w:hyperlink>
      <w:r>
        <w:t xml:space="preserve">, от 27.12.2023 </w:t>
      </w:r>
      <w:hyperlink r:id="rId102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N 127/2023-ОЗ</w:t>
        </w:r>
      </w:hyperlink>
      <w:r>
        <w:t>)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6) утратил силу с 1 января 2018 года. - </w:t>
      </w:r>
      <w:hyperlink r:id="rId103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21.11.2017 N 77/2017-ОЗ;</w:t>
      </w:r>
    </w:p>
    <w:p w:rsidR="00DE4078" w:rsidRDefault="001720EF">
      <w:pPr>
        <w:pStyle w:val="ConsPlusNormal0"/>
        <w:spacing w:before="240"/>
        <w:ind w:firstLine="540"/>
        <w:jc w:val="both"/>
      </w:pPr>
      <w:bookmarkStart w:id="32" w:name="P188"/>
      <w:bookmarkEnd w:id="32"/>
      <w:r>
        <w:t>7</w:t>
      </w:r>
      <w:r>
        <w:t>) в иных случаях, предусмотренных законодательством Российской Федерации, законодательством Астраханской области.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15. Предоставление денежной компенсации в связи с наступлением одного из случаев, указанных в </w:t>
      </w:r>
      <w:hyperlink w:anchor="P174" w:tooltip="1) подачи данными получателями, членами их семей заявления об отказе от получения денежной компенсации;">
        <w:r>
          <w:rPr>
            <w:color w:val="0000FF"/>
          </w:rPr>
          <w:t>пунктах 1</w:t>
        </w:r>
      </w:hyperlink>
      <w:r>
        <w:t xml:space="preserve"> - </w:t>
      </w:r>
      <w:hyperlink w:anchor="P185" w:tooltip="5) поступления в уполномоченный орган от государственных органов, органов местного самоуправления, государственных внебюджетных фондов, организаций (лиц), осуществляющих деятельность по оказанию услуг по управлению многоквартирными домами, по договорам оказани">
        <w:r>
          <w:rPr>
            <w:color w:val="0000FF"/>
          </w:rPr>
          <w:t>5</w:t>
        </w:r>
      </w:hyperlink>
      <w:r>
        <w:t xml:space="preserve">, </w:t>
      </w:r>
      <w:hyperlink w:anchor="P188" w:tooltip="7) в иных случаях, предусмотренных законодательством Российской Федерации, законодательством Астраханской области.">
        <w:r>
          <w:rPr>
            <w:color w:val="0000FF"/>
          </w:rPr>
          <w:t>7 части 14</w:t>
        </w:r>
      </w:hyperlink>
      <w:r>
        <w:t xml:space="preserve"> настоящей статьи, прекращается на основании решения уполномоченного органа с 1-го числа месяца, следующего за месяцем, в котором в уполномоченный орган поступила соответствующая информация.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>Абзац утратил силу с 1 я</w:t>
      </w:r>
      <w:r>
        <w:t xml:space="preserve">нваря 2018 года. - </w:t>
      </w:r>
      <w:hyperlink r:id="rId104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21.11.2017 N 77/2017-ОЗ.</w:t>
      </w:r>
    </w:p>
    <w:p w:rsidR="00DE4078" w:rsidRDefault="001720EF">
      <w:pPr>
        <w:pStyle w:val="ConsPlusNormal0"/>
        <w:spacing w:before="240"/>
        <w:ind w:firstLine="540"/>
        <w:jc w:val="both"/>
      </w:pPr>
      <w:r>
        <w:t xml:space="preserve">В случаях, предусмотренных </w:t>
      </w:r>
      <w:hyperlink w:anchor="P174" w:tooltip="1) подачи данными получателями, членами их семей заявления об отказе от получения денежной компенсации;">
        <w:r>
          <w:rPr>
            <w:color w:val="0000FF"/>
          </w:rPr>
          <w:t>пунктами 1</w:t>
        </w:r>
      </w:hyperlink>
      <w:r>
        <w:t xml:space="preserve"> - </w:t>
      </w:r>
      <w:hyperlink w:anchor="P185" w:tooltip="5) поступления в уполномоченный орган от государственных органов, органов местного самоуправления, государственных внебюджетных фондов, организаций (лиц), осуществляющих деятельность по оказанию услуг по управлению многоквартирными домами, по договорам оказани">
        <w:r>
          <w:rPr>
            <w:color w:val="0000FF"/>
          </w:rPr>
          <w:t>5</w:t>
        </w:r>
      </w:hyperlink>
      <w:r>
        <w:t xml:space="preserve">, </w:t>
      </w:r>
      <w:hyperlink w:anchor="P188" w:tooltip="7) в иных случаях, предусмотренных законодательством Российской Федерации, законодательством Астраханской области.">
        <w:r>
          <w:rPr>
            <w:color w:val="0000FF"/>
          </w:rPr>
          <w:t>7 части 14</w:t>
        </w:r>
      </w:hyperlink>
      <w:r>
        <w:t xml:space="preserve"> настоящей статьи, уполномоченный орган в течение 5 рабочих дней со дня принятия решения о прекращении предоставления денежной компенсации уведомляет соответствующего гражданина о принятом решении и об основаниях его принятия.</w:t>
      </w:r>
    </w:p>
    <w:p w:rsidR="00DE4078" w:rsidRDefault="001720EF">
      <w:pPr>
        <w:pStyle w:val="ConsPlusNormal0"/>
        <w:jc w:val="both"/>
      </w:pPr>
      <w:r>
        <w:t>(в ред.</w:t>
      </w:r>
      <w:r>
        <w:t xml:space="preserve"> </w:t>
      </w:r>
      <w:hyperlink r:id="rId105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Title0"/>
        <w:ind w:firstLine="540"/>
        <w:jc w:val="both"/>
        <w:outlineLvl w:val="0"/>
      </w:pPr>
      <w:r>
        <w:t>Статья 4.1. Размещение информации о предоставлении денежной компенсации в государственной информационной системе "Единая централизованная цифровая платформа в социальной сфере"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106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 N 127/2023-ОЗ)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left="540"/>
        <w:jc w:val="both"/>
      </w:pPr>
      <w:r>
        <w:t xml:space="preserve">(введена </w:t>
      </w:r>
      <w:hyperlink r:id="rId107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<w:r>
          <w:rPr>
            <w:color w:val="0000FF"/>
          </w:rPr>
          <w:t>Законом</w:t>
        </w:r>
      </w:hyperlink>
      <w:r>
        <w:t xml:space="preserve"> Астраханской области от 21.11.2017 N 78/2017-ОЗ)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firstLine="540"/>
        <w:jc w:val="both"/>
      </w:pPr>
      <w:r>
        <w:t xml:space="preserve">Уполномоченные органы обеспечивают размещение информации о предоставлении денежной компенсации в государственной информационной системе "Единая централизованная цифровая платформа в социальной </w:t>
      </w:r>
      <w:r>
        <w:t>сфере" в порядке, предусмотренном законодательством Российской Федерации.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108" w:tooltip="Закон Астраханской области от 27.12.2023 N 127/2023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(принят Думой Астра">
        <w:r>
          <w:rPr>
            <w:color w:val="0000FF"/>
          </w:rPr>
          <w:t>Закона</w:t>
        </w:r>
      </w:hyperlink>
      <w:r>
        <w:t xml:space="preserve"> Астраханской области от 27.12.2023</w:t>
      </w:r>
      <w:r>
        <w:t xml:space="preserve"> N 127/2023-ОЗ)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Title0"/>
        <w:ind w:firstLine="540"/>
        <w:jc w:val="both"/>
        <w:outlineLvl w:val="0"/>
      </w:pPr>
      <w:r>
        <w:t>Статья 5. Финансирование расходов на выплату денежной компенсации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firstLine="540"/>
        <w:jc w:val="both"/>
      </w:pPr>
      <w:r>
        <w:t>Финансирование расходов на выплату денежной компенсации осуществляется за счет средств федерального бюджета и бюджета Астраханской области.</w:t>
      </w:r>
    </w:p>
    <w:p w:rsidR="00DE4078" w:rsidRDefault="001720EF">
      <w:pPr>
        <w:pStyle w:val="ConsPlusNormal0"/>
        <w:jc w:val="both"/>
      </w:pPr>
      <w:r>
        <w:t xml:space="preserve">(в ред. </w:t>
      </w:r>
      <w:hyperlink r:id="rId109" w:tooltip="Закон Астраханской области от 09.09.2013 N 42/2013-ОЗ (ред. от 22.12.2016) &quot;О внесении изменений в Закон Астраханской области &quot;О размерах, условиях и порядке возмещения расходов, связанных с предоставлением мер социальной поддержки по оплате жилого помещения и">
        <w:r>
          <w:rPr>
            <w:color w:val="0000FF"/>
          </w:rPr>
          <w:t>Закона</w:t>
        </w:r>
      </w:hyperlink>
      <w:r>
        <w:t xml:space="preserve"> Астраханской области от 09.09.2013 N 42/2013-ОЗ)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Title0"/>
        <w:ind w:firstLine="540"/>
        <w:jc w:val="both"/>
        <w:outlineLvl w:val="0"/>
      </w:pPr>
      <w:r>
        <w:t>Статья 6. Вступление в силу настоящего Закона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ind w:firstLine="540"/>
        <w:jc w:val="both"/>
      </w:pPr>
      <w:r>
        <w:t>Настоящий Закон вступает в силу с 1 января 2009 года.</w:t>
      </w:r>
    </w:p>
    <w:p w:rsidR="00DE4078" w:rsidRDefault="00DE4078">
      <w:pPr>
        <w:pStyle w:val="ConsPlusNormal0"/>
        <w:jc w:val="both"/>
      </w:pPr>
    </w:p>
    <w:p w:rsidR="00DE4078" w:rsidRDefault="001720EF">
      <w:pPr>
        <w:pStyle w:val="ConsPlusNormal0"/>
        <w:jc w:val="right"/>
      </w:pPr>
      <w:r>
        <w:t>Губернатор Астраханской области</w:t>
      </w:r>
    </w:p>
    <w:p w:rsidR="00DE4078" w:rsidRDefault="001720EF">
      <w:pPr>
        <w:pStyle w:val="ConsPlusNormal0"/>
        <w:jc w:val="right"/>
      </w:pPr>
      <w:r>
        <w:t>А.А.ЖИЛКИН</w:t>
      </w:r>
    </w:p>
    <w:p w:rsidR="00DE4078" w:rsidRDefault="001720EF">
      <w:pPr>
        <w:pStyle w:val="ConsPlusNormal0"/>
        <w:jc w:val="both"/>
      </w:pPr>
      <w:r>
        <w:lastRenderedPageBreak/>
        <w:t>г. Астрахань</w:t>
      </w:r>
    </w:p>
    <w:p w:rsidR="00DE4078" w:rsidRDefault="001720EF">
      <w:pPr>
        <w:pStyle w:val="ConsPlusNormal0"/>
        <w:spacing w:before="240"/>
        <w:jc w:val="both"/>
      </w:pPr>
      <w:r>
        <w:t>18 декабря 2008 г.</w:t>
      </w:r>
    </w:p>
    <w:p w:rsidR="00DE4078" w:rsidRDefault="001720EF">
      <w:pPr>
        <w:pStyle w:val="ConsPlusNormal0"/>
        <w:spacing w:before="240"/>
        <w:jc w:val="both"/>
      </w:pPr>
      <w:r>
        <w:t>Рег. N 79/2008-ОЗ</w:t>
      </w:r>
    </w:p>
    <w:p w:rsidR="00DE4078" w:rsidRDefault="00DE4078">
      <w:pPr>
        <w:pStyle w:val="ConsPlusNormal0"/>
        <w:jc w:val="both"/>
      </w:pPr>
    </w:p>
    <w:p w:rsidR="00DE4078" w:rsidRDefault="00DE4078">
      <w:pPr>
        <w:pStyle w:val="ConsPlusNormal0"/>
        <w:jc w:val="both"/>
      </w:pPr>
    </w:p>
    <w:p w:rsidR="00DE4078" w:rsidRDefault="00DE407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E4078">
      <w:headerReference w:type="default" r:id="rId110"/>
      <w:footerReference w:type="default" r:id="rId111"/>
      <w:headerReference w:type="first" r:id="rId112"/>
      <w:footerReference w:type="first" r:id="rId1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0EF" w:rsidRDefault="001720EF">
      <w:r>
        <w:separator/>
      </w:r>
    </w:p>
  </w:endnote>
  <w:endnote w:type="continuationSeparator" w:id="0">
    <w:p w:rsidR="001720EF" w:rsidRDefault="0017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078" w:rsidRDefault="00DE407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E407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E4078" w:rsidRDefault="001720E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E4078" w:rsidRDefault="001720E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E4078" w:rsidRDefault="001720E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F6FAF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F6FAF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DE4078" w:rsidRDefault="001720E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078" w:rsidRDefault="00DE407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E407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E4078" w:rsidRDefault="001720E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E4078" w:rsidRDefault="001720E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E4078" w:rsidRDefault="001720E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F6FA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F6FAF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DE4078" w:rsidRDefault="001720E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0EF" w:rsidRDefault="001720EF">
      <w:r>
        <w:separator/>
      </w:r>
    </w:p>
  </w:footnote>
  <w:footnote w:type="continuationSeparator" w:id="0">
    <w:p w:rsidR="001720EF" w:rsidRDefault="001720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E407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E4078" w:rsidRDefault="001720E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Астраханской области от 18.12</w:t>
          </w:r>
          <w:r>
            <w:rPr>
              <w:rFonts w:ascii="Tahoma" w:hAnsi="Tahoma" w:cs="Tahoma"/>
              <w:sz w:val="16"/>
              <w:szCs w:val="16"/>
            </w:rPr>
            <w:t>.2008 N 79/2008-ОЗ</w:t>
          </w:r>
          <w:r>
            <w:rPr>
              <w:rFonts w:ascii="Tahoma" w:hAnsi="Tahoma" w:cs="Tahoma"/>
              <w:sz w:val="16"/>
              <w:szCs w:val="16"/>
            </w:rPr>
            <w:br/>
            <w:t>(ред. от 25.10.2024)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и условиях предоставления компенса...</w:t>
          </w:r>
        </w:p>
      </w:tc>
      <w:tc>
        <w:tcPr>
          <w:tcW w:w="2300" w:type="pct"/>
          <w:vAlign w:val="center"/>
        </w:tcPr>
        <w:p w:rsidR="00DE4078" w:rsidRDefault="001720E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DE4078" w:rsidRDefault="00DE407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E4078" w:rsidRDefault="00DE407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E407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E4078" w:rsidRDefault="001720E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Астраханской области от 18.12.2008 N 79/2008-ОЗ</w:t>
          </w:r>
          <w:r>
            <w:rPr>
              <w:rFonts w:ascii="Tahoma" w:hAnsi="Tahoma" w:cs="Tahoma"/>
              <w:sz w:val="16"/>
              <w:szCs w:val="16"/>
            </w:rPr>
            <w:br/>
            <w:t>(ред. от 25.10.2024)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и условиях предоставления компенса...</w:t>
          </w:r>
        </w:p>
      </w:tc>
      <w:tc>
        <w:tcPr>
          <w:tcW w:w="2300" w:type="pct"/>
          <w:vAlign w:val="center"/>
        </w:tcPr>
        <w:p w:rsidR="00DE4078" w:rsidRDefault="001720E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DE4078" w:rsidRDefault="00DE407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E4078" w:rsidRDefault="00DE407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078"/>
    <w:rsid w:val="000F6FAF"/>
    <w:rsid w:val="001720EF"/>
    <w:rsid w:val="00DE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F6F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F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F6F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F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22&amp;n=89717&amp;date=22.10.2026&amp;dst=100008&amp;field=134" TargetMode="External"/><Relationship Id="rId21" Type="http://schemas.openxmlformats.org/officeDocument/2006/relationships/hyperlink" Target="https://login.consultant.ru/link/?req=doc&amp;base=RLAW322&amp;n=74645&amp;date=22.10.2026&amp;dst=100008&amp;field=134" TargetMode="External"/><Relationship Id="rId42" Type="http://schemas.openxmlformats.org/officeDocument/2006/relationships/hyperlink" Target="https://login.consultant.ru/link/?req=doc&amp;base=RLAW322&amp;n=130953&amp;date=22.10.2026" TargetMode="External"/><Relationship Id="rId47" Type="http://schemas.openxmlformats.org/officeDocument/2006/relationships/hyperlink" Target="https://login.consultant.ru/link/?req=doc&amp;base=RLAW322&amp;n=130953&amp;date=22.10.2026&amp;dst=69&amp;field=134" TargetMode="External"/><Relationship Id="rId63" Type="http://schemas.openxmlformats.org/officeDocument/2006/relationships/hyperlink" Target="https://login.consultant.ru/link/?req=doc&amp;base=RLAW322&amp;n=89717&amp;date=22.10.2026&amp;dst=100025&amp;field=134" TargetMode="External"/><Relationship Id="rId68" Type="http://schemas.openxmlformats.org/officeDocument/2006/relationships/hyperlink" Target="https://login.consultant.ru/link/?req=doc&amp;base=RLAW322&amp;n=120438&amp;date=22.10.2026&amp;dst=100015&amp;field=134" TargetMode="External"/><Relationship Id="rId84" Type="http://schemas.openxmlformats.org/officeDocument/2006/relationships/hyperlink" Target="https://login.consultant.ru/link/?req=doc&amp;base=RLAW322&amp;n=115969&amp;date=22.10.2026&amp;dst=100119&amp;field=134" TargetMode="External"/><Relationship Id="rId89" Type="http://schemas.openxmlformats.org/officeDocument/2006/relationships/hyperlink" Target="https://login.consultant.ru/link/?req=doc&amp;base=RLAW322&amp;n=75983&amp;date=22.10.2026&amp;dst=100055&amp;field=134" TargetMode="External"/><Relationship Id="rId112" Type="http://schemas.openxmlformats.org/officeDocument/2006/relationships/header" Target="header2.xml"/><Relationship Id="rId16" Type="http://schemas.openxmlformats.org/officeDocument/2006/relationships/hyperlink" Target="https://login.consultant.ru/link/?req=doc&amp;base=RLAW322&amp;n=66535&amp;date=22.10.2026&amp;dst=100008&amp;field=134" TargetMode="External"/><Relationship Id="rId107" Type="http://schemas.openxmlformats.org/officeDocument/2006/relationships/hyperlink" Target="https://login.consultant.ru/link/?req=doc&amp;base=RLAW322&amp;n=74645&amp;date=22.10.2026&amp;dst=100025&amp;field=134" TargetMode="External"/><Relationship Id="rId11" Type="http://schemas.openxmlformats.org/officeDocument/2006/relationships/hyperlink" Target="https://login.consultant.ru/link/?req=doc&amp;base=RLAW322&amp;n=31239&amp;date=22.10.2026&amp;dst=100008&amp;field=134" TargetMode="External"/><Relationship Id="rId24" Type="http://schemas.openxmlformats.org/officeDocument/2006/relationships/hyperlink" Target="https://login.consultant.ru/link/?req=doc&amp;base=RLAW322&amp;n=87106&amp;date=22.10.2026&amp;dst=100114&amp;field=134" TargetMode="External"/><Relationship Id="rId32" Type="http://schemas.openxmlformats.org/officeDocument/2006/relationships/hyperlink" Target="https://login.consultant.ru/link/?req=doc&amp;base=RLAW322&amp;n=120438&amp;date=22.10.2026&amp;dst=100008&amp;field=134" TargetMode="External"/><Relationship Id="rId37" Type="http://schemas.openxmlformats.org/officeDocument/2006/relationships/hyperlink" Target="https://login.consultant.ru/link/?req=doc&amp;base=LAW&amp;n=466512&amp;date=22.10.2026" TargetMode="External"/><Relationship Id="rId40" Type="http://schemas.openxmlformats.org/officeDocument/2006/relationships/hyperlink" Target="https://login.consultant.ru/link/?req=doc&amp;base=LAW&amp;n=511225&amp;date=22.10.2026" TargetMode="External"/><Relationship Id="rId45" Type="http://schemas.openxmlformats.org/officeDocument/2006/relationships/hyperlink" Target="https://login.consultant.ru/link/?req=doc&amp;base=LAW&amp;n=541134&amp;date=22.10.2026&amp;dst=100497&amp;field=134" TargetMode="External"/><Relationship Id="rId53" Type="http://schemas.openxmlformats.org/officeDocument/2006/relationships/hyperlink" Target="https://login.consultant.ru/link/?req=doc&amp;base=RLAW322&amp;n=130953&amp;date=22.10.2026&amp;dst=100323&amp;field=134" TargetMode="External"/><Relationship Id="rId58" Type="http://schemas.openxmlformats.org/officeDocument/2006/relationships/hyperlink" Target="https://login.consultant.ru/link/?req=doc&amp;base=RLAW322&amp;n=120438&amp;date=22.10.2026&amp;dst=100014&amp;field=134" TargetMode="External"/><Relationship Id="rId66" Type="http://schemas.openxmlformats.org/officeDocument/2006/relationships/hyperlink" Target="https://login.consultant.ru/link/?req=doc&amp;base=RLAW322&amp;n=103002&amp;date=22.10.2026&amp;dst=100019&amp;field=134" TargetMode="External"/><Relationship Id="rId74" Type="http://schemas.openxmlformats.org/officeDocument/2006/relationships/hyperlink" Target="https://login.consultant.ru/link/?req=doc&amp;base=RLAW322&amp;n=120438&amp;date=22.10.2026&amp;dst=100016&amp;field=134" TargetMode="External"/><Relationship Id="rId79" Type="http://schemas.openxmlformats.org/officeDocument/2006/relationships/hyperlink" Target="https://login.consultant.ru/link/?req=doc&amp;base=RLAW322&amp;n=103002&amp;date=22.10.2026&amp;dst=100028&amp;field=134" TargetMode="External"/><Relationship Id="rId87" Type="http://schemas.openxmlformats.org/officeDocument/2006/relationships/hyperlink" Target="https://login.consultant.ru/link/?req=doc&amp;base=RLAW322&amp;n=120438&amp;date=22.10.2026&amp;dst=100020&amp;field=134" TargetMode="External"/><Relationship Id="rId102" Type="http://schemas.openxmlformats.org/officeDocument/2006/relationships/hyperlink" Target="https://login.consultant.ru/link/?req=doc&amp;base=RLAW322&amp;n=115969&amp;date=22.10.2026&amp;dst=100132&amp;field=134" TargetMode="External"/><Relationship Id="rId110" Type="http://schemas.openxmlformats.org/officeDocument/2006/relationships/header" Target="header1.xml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322&amp;n=130953&amp;date=22.10.2026&amp;dst=100529&amp;field=134" TargetMode="External"/><Relationship Id="rId82" Type="http://schemas.openxmlformats.org/officeDocument/2006/relationships/hyperlink" Target="https://login.consultant.ru/link/?req=doc&amp;base=RLAW322&amp;n=115969&amp;date=22.10.2026&amp;dst=100114&amp;field=134" TargetMode="External"/><Relationship Id="rId90" Type="http://schemas.openxmlformats.org/officeDocument/2006/relationships/hyperlink" Target="https://login.consultant.ru/link/?req=doc&amp;base=RLAW322&amp;n=75983&amp;date=22.10.2026&amp;dst=100057&amp;field=134" TargetMode="External"/><Relationship Id="rId95" Type="http://schemas.openxmlformats.org/officeDocument/2006/relationships/hyperlink" Target="https://login.consultant.ru/link/?req=doc&amp;base=RLAW322&amp;n=106014&amp;date=22.10.2026&amp;dst=100039&amp;field=134" TargetMode="External"/><Relationship Id="rId19" Type="http://schemas.openxmlformats.org/officeDocument/2006/relationships/hyperlink" Target="https://login.consultant.ru/link/?req=doc&amp;base=RLAW322&amp;n=73931&amp;date=22.10.2026&amp;dst=100008&amp;field=134" TargetMode="External"/><Relationship Id="rId14" Type="http://schemas.openxmlformats.org/officeDocument/2006/relationships/hyperlink" Target="https://login.consultant.ru/link/?req=doc&amp;base=RLAW322&amp;n=46236&amp;date=22.10.2026&amp;dst=100008&amp;field=134" TargetMode="External"/><Relationship Id="rId22" Type="http://schemas.openxmlformats.org/officeDocument/2006/relationships/hyperlink" Target="https://login.consultant.ru/link/?req=doc&amp;base=RLAW322&amp;n=79511&amp;date=22.10.2026&amp;dst=100008&amp;field=134" TargetMode="External"/><Relationship Id="rId27" Type="http://schemas.openxmlformats.org/officeDocument/2006/relationships/hyperlink" Target="https://login.consultant.ru/link/?req=doc&amp;base=RLAW322&amp;n=95103&amp;date=22.10.2026&amp;dst=100008&amp;field=134" TargetMode="External"/><Relationship Id="rId30" Type="http://schemas.openxmlformats.org/officeDocument/2006/relationships/hyperlink" Target="https://login.consultant.ru/link/?req=doc&amp;base=RLAW322&amp;n=103002&amp;date=22.10.2026&amp;dst=100008&amp;field=134" TargetMode="External"/><Relationship Id="rId35" Type="http://schemas.openxmlformats.org/officeDocument/2006/relationships/hyperlink" Target="https://login.consultant.ru/link/?req=doc&amp;base=LAW&amp;n=541134&amp;date=22.10.2026" TargetMode="External"/><Relationship Id="rId43" Type="http://schemas.openxmlformats.org/officeDocument/2006/relationships/hyperlink" Target="https://login.consultant.ru/link/?req=doc&amp;base=RLAW322&amp;n=115969&amp;date=22.10.2026&amp;dst=100024&amp;field=134" TargetMode="External"/><Relationship Id="rId48" Type="http://schemas.openxmlformats.org/officeDocument/2006/relationships/hyperlink" Target="https://login.consultant.ru/link/?req=doc&amp;base=RLAW322&amp;n=130953&amp;date=22.10.2026" TargetMode="External"/><Relationship Id="rId56" Type="http://schemas.openxmlformats.org/officeDocument/2006/relationships/hyperlink" Target="https://login.consultant.ru/link/?req=doc&amp;base=RLAW322&amp;n=103031&amp;date=22.10.2026&amp;dst=100059&amp;field=134" TargetMode="External"/><Relationship Id="rId64" Type="http://schemas.openxmlformats.org/officeDocument/2006/relationships/hyperlink" Target="https://login.consultant.ru/link/?req=doc&amp;base=RLAW322&amp;n=115969&amp;date=22.10.2026&amp;dst=100096&amp;field=134" TargetMode="External"/><Relationship Id="rId69" Type="http://schemas.openxmlformats.org/officeDocument/2006/relationships/hyperlink" Target="https://login.consultant.ru/link/?req=doc&amp;base=RLAW322&amp;n=115969&amp;date=22.10.2026&amp;dst=100106&amp;field=134" TargetMode="External"/><Relationship Id="rId77" Type="http://schemas.openxmlformats.org/officeDocument/2006/relationships/hyperlink" Target="https://login.consultant.ru/link/?req=doc&amp;base=RLAW322&amp;n=95103&amp;date=22.10.2026&amp;dst=100040&amp;field=134" TargetMode="External"/><Relationship Id="rId100" Type="http://schemas.openxmlformats.org/officeDocument/2006/relationships/hyperlink" Target="https://login.consultant.ru/link/?req=doc&amp;base=RLAW322&amp;n=74645&amp;date=22.10.2026&amp;dst=100024&amp;field=134" TargetMode="External"/><Relationship Id="rId105" Type="http://schemas.openxmlformats.org/officeDocument/2006/relationships/hyperlink" Target="https://login.consultant.ru/link/?req=doc&amp;base=RLAW322&amp;n=115969&amp;date=22.10.2026&amp;dst=100136&amp;field=134" TargetMode="External"/><Relationship Id="rId113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23222&amp;date=22.10.2026" TargetMode="External"/><Relationship Id="rId72" Type="http://schemas.openxmlformats.org/officeDocument/2006/relationships/hyperlink" Target="https://login.consultant.ru/link/?req=doc&amp;base=RLAW322&amp;n=103002&amp;date=22.10.2026&amp;dst=100021&amp;field=134" TargetMode="External"/><Relationship Id="rId80" Type="http://schemas.openxmlformats.org/officeDocument/2006/relationships/hyperlink" Target="https://login.consultant.ru/link/?req=doc&amp;base=RLAW322&amp;n=115969&amp;date=22.10.2026&amp;dst=100113&amp;field=134" TargetMode="External"/><Relationship Id="rId85" Type="http://schemas.openxmlformats.org/officeDocument/2006/relationships/hyperlink" Target="https://login.consultant.ru/link/?req=doc&amp;base=RLAW322&amp;n=103002&amp;date=22.10.2026&amp;dst=100031&amp;field=134" TargetMode="External"/><Relationship Id="rId93" Type="http://schemas.openxmlformats.org/officeDocument/2006/relationships/hyperlink" Target="https://login.consultant.ru/link/?req=doc&amp;base=RLAW322&amp;n=115969&amp;date=22.10.2026&amp;dst=100126&amp;field=134" TargetMode="External"/><Relationship Id="rId98" Type="http://schemas.openxmlformats.org/officeDocument/2006/relationships/hyperlink" Target="https://login.consultant.ru/link/?req=doc&amp;base=LAW&amp;n=536861&amp;date=22.10.20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22&amp;n=34346&amp;date=22.10.2026&amp;dst=100008&amp;field=134" TargetMode="External"/><Relationship Id="rId17" Type="http://schemas.openxmlformats.org/officeDocument/2006/relationships/hyperlink" Target="https://login.consultant.ru/link/?req=doc&amp;base=RLAW322&amp;n=103031&amp;date=22.10.2026&amp;dst=100008&amp;field=134" TargetMode="External"/><Relationship Id="rId25" Type="http://schemas.openxmlformats.org/officeDocument/2006/relationships/hyperlink" Target="https://login.consultant.ru/link/?req=doc&amp;base=RLAW322&amp;n=89294&amp;date=22.10.2026&amp;dst=100008&amp;field=134" TargetMode="External"/><Relationship Id="rId33" Type="http://schemas.openxmlformats.org/officeDocument/2006/relationships/hyperlink" Target="https://login.consultant.ru/link/?req=doc&amp;base=RLAW322&amp;n=115969&amp;date=22.10.2026&amp;dst=100010&amp;field=134" TargetMode="External"/><Relationship Id="rId38" Type="http://schemas.openxmlformats.org/officeDocument/2006/relationships/hyperlink" Target="https://login.consultant.ru/link/?req=doc&amp;base=LAW&amp;n=466514&amp;date=22.10.2026" TargetMode="External"/><Relationship Id="rId46" Type="http://schemas.openxmlformats.org/officeDocument/2006/relationships/hyperlink" Target="https://login.consultant.ru/link/?req=doc&amp;base=RLAW322&amp;n=130953&amp;date=22.10.2026&amp;dst=68&amp;field=134" TargetMode="External"/><Relationship Id="rId59" Type="http://schemas.openxmlformats.org/officeDocument/2006/relationships/hyperlink" Target="https://login.consultant.ru/link/?req=doc&amp;base=RLAW322&amp;n=115969&amp;date=22.10.2026&amp;dst=100094&amp;field=134" TargetMode="External"/><Relationship Id="rId67" Type="http://schemas.openxmlformats.org/officeDocument/2006/relationships/hyperlink" Target="https://login.consultant.ru/link/?req=doc&amp;base=RLAW322&amp;n=115969&amp;date=22.10.2026&amp;dst=100104&amp;field=134" TargetMode="External"/><Relationship Id="rId103" Type="http://schemas.openxmlformats.org/officeDocument/2006/relationships/hyperlink" Target="https://login.consultant.ru/link/?req=doc&amp;base=RLAW322&amp;n=75983&amp;date=22.10.2026&amp;dst=100058&amp;field=134" TargetMode="External"/><Relationship Id="rId108" Type="http://schemas.openxmlformats.org/officeDocument/2006/relationships/hyperlink" Target="https://login.consultant.ru/link/?req=doc&amp;base=RLAW322&amp;n=115969&amp;date=22.10.2026&amp;dst=100139&amp;field=134" TargetMode="External"/><Relationship Id="rId20" Type="http://schemas.openxmlformats.org/officeDocument/2006/relationships/hyperlink" Target="https://login.consultant.ru/link/?req=doc&amp;base=RLAW322&amp;n=75983&amp;date=22.10.2026&amp;dst=100008&amp;field=134" TargetMode="External"/><Relationship Id="rId41" Type="http://schemas.openxmlformats.org/officeDocument/2006/relationships/hyperlink" Target="https://login.consultant.ru/link/?req=doc&amp;base=LAW&amp;n=181977&amp;date=22.10.2026" TargetMode="External"/><Relationship Id="rId54" Type="http://schemas.openxmlformats.org/officeDocument/2006/relationships/hyperlink" Target="https://login.consultant.ru/link/?req=doc&amp;base=LAW&amp;n=536861&amp;date=22.10.2026" TargetMode="External"/><Relationship Id="rId62" Type="http://schemas.openxmlformats.org/officeDocument/2006/relationships/hyperlink" Target="https://login.consultant.ru/link/?req=doc&amp;base=RLAW322&amp;n=73931&amp;date=22.10.2026&amp;dst=100024&amp;field=134" TargetMode="External"/><Relationship Id="rId70" Type="http://schemas.openxmlformats.org/officeDocument/2006/relationships/hyperlink" Target="https://login.consultant.ru/link/?req=doc&amp;base=RLAW322&amp;n=115969&amp;date=22.10.2026&amp;dst=100107&amp;field=134" TargetMode="External"/><Relationship Id="rId75" Type="http://schemas.openxmlformats.org/officeDocument/2006/relationships/hyperlink" Target="https://login.consultant.ru/link/?req=doc&amp;base=RLAW322&amp;n=115969&amp;date=22.10.2026&amp;dst=100110&amp;field=134" TargetMode="External"/><Relationship Id="rId83" Type="http://schemas.openxmlformats.org/officeDocument/2006/relationships/hyperlink" Target="https://login.consultant.ru/link/?req=doc&amp;base=RLAW322&amp;n=120438&amp;date=22.10.2026&amp;dst=100018&amp;field=134" TargetMode="External"/><Relationship Id="rId88" Type="http://schemas.openxmlformats.org/officeDocument/2006/relationships/hyperlink" Target="https://login.consultant.ru/link/?req=doc&amp;base=RLAW322&amp;n=115969&amp;date=22.10.2026&amp;dst=100121&amp;field=134" TargetMode="External"/><Relationship Id="rId91" Type="http://schemas.openxmlformats.org/officeDocument/2006/relationships/hyperlink" Target="https://login.consultant.ru/link/?req=doc&amp;base=RLAW322&amp;n=115969&amp;date=22.10.2026&amp;dst=100123&amp;field=134" TargetMode="External"/><Relationship Id="rId96" Type="http://schemas.openxmlformats.org/officeDocument/2006/relationships/hyperlink" Target="https://login.consultant.ru/link/?req=doc&amp;base=RLAW322&amp;n=115969&amp;date=22.10.2026&amp;dst=100127&amp;field=134" TargetMode="External"/><Relationship Id="rId11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322&amp;n=69842&amp;date=22.10.2026&amp;dst=100021&amp;field=134" TargetMode="External"/><Relationship Id="rId23" Type="http://schemas.openxmlformats.org/officeDocument/2006/relationships/hyperlink" Target="https://login.consultant.ru/link/?req=doc&amp;base=RLAW322&amp;n=106014&amp;date=22.10.2026&amp;dst=100008&amp;field=134" TargetMode="External"/><Relationship Id="rId28" Type="http://schemas.openxmlformats.org/officeDocument/2006/relationships/hyperlink" Target="https://login.consultant.ru/link/?req=doc&amp;base=RLAW322&amp;n=95046&amp;date=22.10.2026&amp;dst=100008&amp;field=134" TargetMode="External"/><Relationship Id="rId36" Type="http://schemas.openxmlformats.org/officeDocument/2006/relationships/hyperlink" Target="https://login.consultant.ru/link/?req=doc&amp;base=LAW&amp;n=527358&amp;date=22.10.2026" TargetMode="External"/><Relationship Id="rId49" Type="http://schemas.openxmlformats.org/officeDocument/2006/relationships/hyperlink" Target="https://login.consultant.ru/link/?req=doc&amp;base=RLAW322&amp;n=130953&amp;date=22.10.2026&amp;dst=67&amp;field=134" TargetMode="External"/><Relationship Id="rId57" Type="http://schemas.openxmlformats.org/officeDocument/2006/relationships/hyperlink" Target="https://login.consultant.ru/link/?req=doc&amp;base=RLAW322&amp;n=115969&amp;date=22.10.2026&amp;dst=100092&amp;field=134" TargetMode="External"/><Relationship Id="rId106" Type="http://schemas.openxmlformats.org/officeDocument/2006/relationships/hyperlink" Target="https://login.consultant.ru/link/?req=doc&amp;base=RLAW322&amp;n=115969&amp;date=22.10.2026&amp;dst=100138&amp;field=134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22&amp;n=27113&amp;date=22.10.2026&amp;dst=100007&amp;field=134" TargetMode="External"/><Relationship Id="rId31" Type="http://schemas.openxmlformats.org/officeDocument/2006/relationships/hyperlink" Target="https://login.consultant.ru/link/?req=doc&amp;base=RLAW322&amp;n=115969&amp;date=22.10.2026&amp;dst=100008&amp;field=134" TargetMode="External"/><Relationship Id="rId44" Type="http://schemas.openxmlformats.org/officeDocument/2006/relationships/hyperlink" Target="https://login.consultant.ru/link/?req=doc&amp;base=LAW&amp;n=541134&amp;date=22.10.2026&amp;dst=100497&amp;field=134" TargetMode="External"/><Relationship Id="rId52" Type="http://schemas.openxmlformats.org/officeDocument/2006/relationships/hyperlink" Target="https://login.consultant.ru/link/?req=doc&amp;base=RLAW322&amp;n=120438&amp;date=22.10.2026&amp;dst=100011&amp;field=134" TargetMode="External"/><Relationship Id="rId60" Type="http://schemas.openxmlformats.org/officeDocument/2006/relationships/hyperlink" Target="https://login.consultant.ru/link/?req=doc&amp;base=RLAW322&amp;n=115969&amp;date=22.10.2026&amp;dst=100095&amp;field=134" TargetMode="External"/><Relationship Id="rId65" Type="http://schemas.openxmlformats.org/officeDocument/2006/relationships/hyperlink" Target="https://login.consultant.ru/link/?req=doc&amp;base=RLAW322&amp;n=115969&amp;date=22.10.2026&amp;dst=100097&amp;field=134" TargetMode="External"/><Relationship Id="rId73" Type="http://schemas.openxmlformats.org/officeDocument/2006/relationships/hyperlink" Target="https://login.consultant.ru/link/?req=doc&amp;base=RLAW322&amp;n=115969&amp;date=22.10.2026&amp;dst=100109&amp;field=134" TargetMode="External"/><Relationship Id="rId78" Type="http://schemas.openxmlformats.org/officeDocument/2006/relationships/hyperlink" Target="https://login.consultant.ru/link/?req=doc&amp;base=RLAW322&amp;n=95046&amp;date=22.10.2026&amp;dst=100056&amp;field=134" TargetMode="External"/><Relationship Id="rId81" Type="http://schemas.openxmlformats.org/officeDocument/2006/relationships/hyperlink" Target="https://login.consultant.ru/link/?req=doc&amp;base=RLAW322&amp;n=103002&amp;date=22.10.2026&amp;dst=100029&amp;field=134" TargetMode="External"/><Relationship Id="rId86" Type="http://schemas.openxmlformats.org/officeDocument/2006/relationships/hyperlink" Target="https://login.consultant.ru/link/?req=doc&amp;base=RLAW322&amp;n=115969&amp;date=22.10.2026&amp;dst=100120&amp;field=134" TargetMode="External"/><Relationship Id="rId94" Type="http://schemas.openxmlformats.org/officeDocument/2006/relationships/hyperlink" Target="https://login.consultant.ru/link/?req=doc&amp;base=RLAW322&amp;n=130953&amp;date=22.10.2026&amp;dst=100331&amp;field=134" TargetMode="External"/><Relationship Id="rId99" Type="http://schemas.openxmlformats.org/officeDocument/2006/relationships/hyperlink" Target="https://login.consultant.ru/link/?req=doc&amp;base=RLAW322&amp;n=115969&amp;date=22.10.2026&amp;dst=100130&amp;field=134" TargetMode="External"/><Relationship Id="rId101" Type="http://schemas.openxmlformats.org/officeDocument/2006/relationships/hyperlink" Target="https://login.consultant.ru/link/?req=doc&amp;base=RLAW322&amp;n=106014&amp;date=22.10.2026&amp;dst=100040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LAW322&amp;n=35872&amp;date=22.10.2026&amp;dst=100030&amp;field=134" TargetMode="External"/><Relationship Id="rId18" Type="http://schemas.openxmlformats.org/officeDocument/2006/relationships/hyperlink" Target="https://login.consultant.ru/link/?req=doc&amp;base=RLAW322&amp;n=74448&amp;date=22.10.2026&amp;dst=100008&amp;field=134" TargetMode="External"/><Relationship Id="rId39" Type="http://schemas.openxmlformats.org/officeDocument/2006/relationships/hyperlink" Target="https://login.consultant.ru/link/?req=doc&amp;base=LAW&amp;n=527758&amp;date=22.10.2026" TargetMode="External"/><Relationship Id="rId109" Type="http://schemas.openxmlformats.org/officeDocument/2006/relationships/hyperlink" Target="https://login.consultant.ru/link/?req=doc&amp;base=RLAW322&amp;n=69842&amp;date=22.10.2026&amp;dst=100030&amp;field=134" TargetMode="External"/><Relationship Id="rId34" Type="http://schemas.openxmlformats.org/officeDocument/2006/relationships/hyperlink" Target="https://login.consultant.ru/link/?req=doc&amp;base=RLAW322&amp;n=115969&amp;date=22.10.2026&amp;dst=100012&amp;field=134" TargetMode="External"/><Relationship Id="rId50" Type="http://schemas.openxmlformats.org/officeDocument/2006/relationships/hyperlink" Target="https://login.consultant.ru/link/?req=doc&amp;base=RLAW322&amp;n=120438&amp;date=22.10.2026&amp;dst=100010&amp;field=134" TargetMode="External"/><Relationship Id="rId55" Type="http://schemas.openxmlformats.org/officeDocument/2006/relationships/hyperlink" Target="https://login.consultant.ru/link/?req=doc&amp;base=RLAW322&amp;n=130953&amp;date=22.10.2026&amp;dst=100770&amp;field=134" TargetMode="External"/><Relationship Id="rId76" Type="http://schemas.openxmlformats.org/officeDocument/2006/relationships/hyperlink" Target="https://login.consultant.ru/link/?req=doc&amp;base=RLAW322&amp;n=103002&amp;date=22.10.2026&amp;dst=100026&amp;field=134" TargetMode="External"/><Relationship Id="rId97" Type="http://schemas.openxmlformats.org/officeDocument/2006/relationships/hyperlink" Target="https://login.consultant.ru/link/?req=doc&amp;base=RLAW322&amp;n=115969&amp;date=22.10.2026&amp;dst=100128&amp;field=134" TargetMode="External"/><Relationship Id="rId104" Type="http://schemas.openxmlformats.org/officeDocument/2006/relationships/hyperlink" Target="https://login.consultant.ru/link/?req=doc&amp;base=RLAW322&amp;n=75983&amp;date=22.10.2026&amp;dst=100059&amp;field=134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RLAW322&amp;n=115969&amp;date=22.10.2026&amp;dst=100108&amp;field=134" TargetMode="External"/><Relationship Id="rId92" Type="http://schemas.openxmlformats.org/officeDocument/2006/relationships/hyperlink" Target="https://login.consultant.ru/link/?req=doc&amp;base=RLAW322&amp;n=115969&amp;date=22.10.2026&amp;dst=100124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22&amp;n=99905&amp;date=22.10.2026&amp;dst=100008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15080</Words>
  <Characters>85962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Астраханской области от 18.12.2008 N 79/2008-ОЗ
(ред. от 25.10.2024)
"О порядке и условиях предоставления компенсации расходов на оплату жилых помещений и коммунальных услуг отдельным категориям граждан"
(принят Государственной Думой Астраханской об</vt:lpstr>
    </vt:vector>
  </TitlesOfParts>
  <Company>КонсультантПлюс Версия 4025.00.50</Company>
  <LinksUpToDate>false</LinksUpToDate>
  <CharactersWithSpaces>100841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Астраханской области от 18.12.2008 N 79/2008-ОЗ
(ред. от 25.10.2024)
"О порядке и условиях предоставления компенсации расходов на оплату жилых помещений и коммунальных услуг отдельным категориям граждан"
(принят Государственной Думой Астраханской области 18.12.2008)
(с изм. и доп., вступ. в силу с 09.11.2024)</dc:title>
  <dc:creator>Балакина Наталия Анатольевна</dc:creator>
  <cp:lastModifiedBy>Балакина Наталия Анатольевна</cp:lastModifiedBy>
  <cp:revision>2</cp:revision>
  <dcterms:created xsi:type="dcterms:W3CDTF">2026-10-22T06:49:00Z</dcterms:created>
  <dcterms:modified xsi:type="dcterms:W3CDTF">2026-10-22T06:49:00Z</dcterms:modified>
</cp:coreProperties>
</file>